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75" w:rsidRDefault="00725775" w:rsidP="00725775">
      <w:pPr>
        <w:pStyle w:val="a5"/>
        <w:shd w:val="clear" w:color="auto" w:fill="FFFFFF"/>
        <w:spacing w:before="0" w:beforeAutospacing="0" w:after="0" w:afterAutospacing="0" w:line="276" w:lineRule="auto"/>
        <w:ind w:left="120" w:firstLine="589"/>
        <w:jc w:val="both"/>
        <w:rPr>
          <w:color w:val="000000"/>
        </w:rPr>
      </w:pPr>
      <w:r>
        <w:rPr>
          <w:b/>
          <w:bCs/>
          <w:i/>
          <w:color w:val="000000"/>
          <w:kern w:val="36"/>
        </w:rPr>
        <w:t xml:space="preserve">  </w:t>
      </w:r>
      <w:r w:rsidRPr="00D57EFC">
        <w:rPr>
          <w:b/>
          <w:bCs/>
          <w:i/>
          <w:color w:val="000000"/>
          <w:kern w:val="36"/>
        </w:rPr>
        <w:t xml:space="preserve">Лекция </w:t>
      </w:r>
      <w:r>
        <w:rPr>
          <w:b/>
          <w:bCs/>
          <w:i/>
          <w:color w:val="000000"/>
          <w:kern w:val="36"/>
        </w:rPr>
        <w:t>7</w:t>
      </w:r>
      <w:r w:rsidRPr="00D57EFC">
        <w:rPr>
          <w:b/>
          <w:bCs/>
          <w:i/>
          <w:color w:val="000000"/>
          <w:kern w:val="36"/>
        </w:rPr>
        <w:t>.</w:t>
      </w:r>
      <w:r>
        <w:rPr>
          <w:b/>
          <w:bCs/>
          <w:i/>
          <w:color w:val="000000"/>
          <w:kern w:val="36"/>
        </w:rPr>
        <w:t xml:space="preserve"> Сроки в гражданском праве. Исковая давность</w:t>
      </w:r>
    </w:p>
    <w:p w:rsidR="00725775" w:rsidRDefault="00725775" w:rsidP="00725775">
      <w:pPr>
        <w:pStyle w:val="a5"/>
        <w:shd w:val="clear" w:color="auto" w:fill="FFFFFF"/>
        <w:spacing w:before="0" w:beforeAutospacing="0" w:after="0" w:afterAutospacing="0" w:line="276" w:lineRule="auto"/>
        <w:ind w:left="120" w:firstLine="589"/>
        <w:jc w:val="both"/>
        <w:rPr>
          <w:color w:val="000000"/>
        </w:rPr>
      </w:pPr>
    </w:p>
    <w:p w:rsidR="00725775" w:rsidRPr="00725775" w:rsidRDefault="00725775" w:rsidP="00725775">
      <w:pPr>
        <w:pStyle w:val="a5"/>
        <w:shd w:val="clear" w:color="auto" w:fill="FFFFFF"/>
        <w:spacing w:before="0" w:beforeAutospacing="0" w:after="0" w:afterAutospacing="0" w:line="276" w:lineRule="auto"/>
        <w:ind w:left="120" w:firstLine="589"/>
        <w:jc w:val="both"/>
        <w:rPr>
          <w:color w:val="000000"/>
        </w:rPr>
      </w:pPr>
      <w:r w:rsidRPr="00725775">
        <w:rPr>
          <w:b/>
          <w:i/>
          <w:color w:val="000000"/>
        </w:rPr>
        <w:t>Срок</w:t>
      </w:r>
      <w:r w:rsidRPr="00725775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Pr="00725775">
        <w:rPr>
          <w:color w:val="000000"/>
        </w:rPr>
        <w:t>это определенный момент или период в продолжение времени. Это юридический факт или один из элементов юридического состава, с наступлением или истечением которого связывается возникновение, изменение или прекращение гражданских прав и обязанностей.</w:t>
      </w:r>
    </w:p>
    <w:p w:rsidR="00725775" w:rsidRPr="00725775" w:rsidRDefault="00725775" w:rsidP="00725775">
      <w:pPr>
        <w:pStyle w:val="a5"/>
        <w:shd w:val="clear" w:color="auto" w:fill="FFFFFF"/>
        <w:spacing w:before="0" w:beforeAutospacing="0" w:after="0" w:afterAutospacing="0" w:line="276" w:lineRule="auto"/>
        <w:ind w:left="120" w:firstLine="589"/>
        <w:jc w:val="both"/>
        <w:rPr>
          <w:color w:val="000000"/>
        </w:rPr>
      </w:pPr>
      <w:r w:rsidRPr="00725775">
        <w:rPr>
          <w:color w:val="000000"/>
        </w:rPr>
        <w:t>В системе юридических фактов срок относится к событиям, поскольку наступление или истечение определенного момента или периода времени, с которым закон связывает те или иные последствия, не зависит от воли и сознания участников правоотношения.</w:t>
      </w:r>
    </w:p>
    <w:p w:rsidR="00725775" w:rsidRPr="00725775" w:rsidRDefault="00725775" w:rsidP="00725775">
      <w:pPr>
        <w:pStyle w:val="a5"/>
        <w:shd w:val="clear" w:color="auto" w:fill="FFFFFF"/>
        <w:spacing w:before="0" w:beforeAutospacing="0" w:after="0" w:afterAutospacing="0" w:line="276" w:lineRule="auto"/>
        <w:ind w:left="120" w:firstLine="589"/>
        <w:jc w:val="both"/>
        <w:rPr>
          <w:color w:val="000000"/>
        </w:rPr>
      </w:pPr>
      <w:r w:rsidRPr="00725775">
        <w:rPr>
          <w:color w:val="000000"/>
        </w:rPr>
        <w:t>Сроки можно классифицировать по различным признакам.</w:t>
      </w:r>
    </w:p>
    <w:p w:rsidR="00725775" w:rsidRPr="00725775" w:rsidRDefault="00725775" w:rsidP="00725775">
      <w:pPr>
        <w:pStyle w:val="a5"/>
        <w:shd w:val="clear" w:color="auto" w:fill="FFFFFF"/>
        <w:spacing w:before="0" w:beforeAutospacing="0" w:after="0" w:afterAutospacing="0" w:line="276" w:lineRule="auto"/>
        <w:ind w:left="120" w:firstLine="589"/>
        <w:jc w:val="both"/>
        <w:rPr>
          <w:color w:val="000000"/>
        </w:rPr>
      </w:pPr>
      <w:r w:rsidRPr="00725775">
        <w:rPr>
          <w:color w:val="000000"/>
        </w:rPr>
        <w:t xml:space="preserve">Гражданское законодательство содержит как общие, так и специальные правила о сроках. Общие правила устанавливаются для всех однотипных гражданских правоотношений, специальные </w:t>
      </w:r>
      <w:r w:rsidR="00C803D7">
        <w:rPr>
          <w:color w:val="000000"/>
        </w:rPr>
        <w:t>-</w:t>
      </w:r>
      <w:r w:rsidRPr="00725775">
        <w:rPr>
          <w:color w:val="000000"/>
        </w:rPr>
        <w:t xml:space="preserve"> только для отношений, применительно к которым установлены соответствующие сроки.</w:t>
      </w:r>
    </w:p>
    <w:p w:rsidR="00C803D7" w:rsidRDefault="00725775" w:rsidP="00725775">
      <w:pPr>
        <w:pStyle w:val="a5"/>
        <w:shd w:val="clear" w:color="auto" w:fill="FFFFFF"/>
        <w:spacing w:before="0" w:beforeAutospacing="0" w:after="0" w:afterAutospacing="0" w:line="276" w:lineRule="auto"/>
        <w:ind w:left="120" w:firstLine="589"/>
        <w:jc w:val="both"/>
        <w:rPr>
          <w:color w:val="000000"/>
        </w:rPr>
      </w:pPr>
      <w:r w:rsidRPr="00725775">
        <w:rPr>
          <w:color w:val="000000"/>
        </w:rPr>
        <w:t xml:space="preserve">По способу определенности сроки могут быть поделены </w:t>
      </w:r>
      <w:proofErr w:type="gramStart"/>
      <w:r w:rsidRPr="00725775">
        <w:rPr>
          <w:color w:val="000000"/>
        </w:rPr>
        <w:t>на</w:t>
      </w:r>
      <w:proofErr w:type="gramEnd"/>
      <w:r w:rsidR="00C803D7">
        <w:rPr>
          <w:color w:val="000000"/>
        </w:rPr>
        <w:t>:</w:t>
      </w:r>
    </w:p>
    <w:p w:rsidR="00C803D7" w:rsidRDefault="00725775" w:rsidP="00C803D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C803D7">
        <w:rPr>
          <w:b/>
          <w:i/>
          <w:color w:val="000000"/>
        </w:rPr>
        <w:t>абсолютно определенные</w:t>
      </w:r>
      <w:r w:rsidRPr="00725775">
        <w:rPr>
          <w:color w:val="000000"/>
        </w:rPr>
        <w:t xml:space="preserve"> (</w:t>
      </w:r>
      <w:r w:rsidR="00C803D7">
        <w:rPr>
          <w:color w:val="000000"/>
        </w:rPr>
        <w:t>8</w:t>
      </w:r>
      <w:r w:rsidRPr="00725775">
        <w:rPr>
          <w:color w:val="000000"/>
        </w:rPr>
        <w:t xml:space="preserve"> марта 20</w:t>
      </w:r>
      <w:r w:rsidR="00C803D7">
        <w:rPr>
          <w:color w:val="000000"/>
        </w:rPr>
        <w:t>20</w:t>
      </w:r>
      <w:r w:rsidRPr="00725775">
        <w:rPr>
          <w:color w:val="000000"/>
        </w:rPr>
        <w:t xml:space="preserve"> г.), </w:t>
      </w:r>
    </w:p>
    <w:p w:rsidR="00C803D7" w:rsidRDefault="00725775" w:rsidP="00C803D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C803D7">
        <w:rPr>
          <w:b/>
          <w:i/>
          <w:color w:val="000000"/>
        </w:rPr>
        <w:t xml:space="preserve">относительно </w:t>
      </w:r>
      <w:proofErr w:type="gramStart"/>
      <w:r w:rsidRPr="00C803D7">
        <w:rPr>
          <w:b/>
          <w:i/>
          <w:color w:val="000000"/>
        </w:rPr>
        <w:t>определенные</w:t>
      </w:r>
      <w:proofErr w:type="gramEnd"/>
      <w:r w:rsidRPr="00725775">
        <w:rPr>
          <w:color w:val="000000"/>
        </w:rPr>
        <w:t xml:space="preserve"> (навигационный период)</w:t>
      </w:r>
      <w:r w:rsidR="00C803D7">
        <w:rPr>
          <w:color w:val="000000"/>
        </w:rPr>
        <w:t xml:space="preserve">, </w:t>
      </w:r>
    </w:p>
    <w:p w:rsidR="00725775" w:rsidRPr="00725775" w:rsidRDefault="00725775" w:rsidP="00C803D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color w:val="000000"/>
        </w:rPr>
      </w:pPr>
      <w:r w:rsidRPr="00C803D7">
        <w:rPr>
          <w:b/>
          <w:i/>
          <w:color w:val="000000"/>
        </w:rPr>
        <w:t>неопределенные</w:t>
      </w:r>
      <w:r w:rsidRPr="00725775">
        <w:rPr>
          <w:color w:val="000000"/>
        </w:rPr>
        <w:t xml:space="preserve"> (когда законом или договором срок вообще не установлен либо определен моментом востребования</w:t>
      </w:r>
      <w:r w:rsidR="00C803D7">
        <w:rPr>
          <w:color w:val="000000"/>
        </w:rPr>
        <w:t>)</w:t>
      </w:r>
      <w:r w:rsidRPr="00725775">
        <w:rPr>
          <w:color w:val="000000"/>
        </w:rPr>
        <w:t>.</w:t>
      </w:r>
    </w:p>
    <w:p w:rsidR="00725775" w:rsidRPr="00725775" w:rsidRDefault="00725775" w:rsidP="00725775">
      <w:pPr>
        <w:pStyle w:val="a5"/>
        <w:shd w:val="clear" w:color="auto" w:fill="FFFFFF"/>
        <w:spacing w:before="0" w:beforeAutospacing="0" w:after="0" w:afterAutospacing="0" w:line="276" w:lineRule="auto"/>
        <w:ind w:left="120" w:firstLine="589"/>
        <w:jc w:val="both"/>
        <w:rPr>
          <w:color w:val="000000"/>
        </w:rPr>
      </w:pPr>
      <w:r w:rsidRPr="00725775">
        <w:rPr>
          <w:color w:val="000000"/>
        </w:rPr>
        <w:t xml:space="preserve">По правовым последствиям сроки делятся </w:t>
      </w:r>
      <w:proofErr w:type="gramStart"/>
      <w:r w:rsidRPr="00725775">
        <w:rPr>
          <w:color w:val="000000"/>
        </w:rPr>
        <w:t>на</w:t>
      </w:r>
      <w:proofErr w:type="gramEnd"/>
      <w:r w:rsidR="00625BB2">
        <w:rPr>
          <w:color w:val="000000"/>
        </w:rPr>
        <w:t>:</w:t>
      </w:r>
      <w:r w:rsidRPr="00725775">
        <w:rPr>
          <w:color w:val="000000"/>
        </w:rPr>
        <w:t xml:space="preserve"> правообразующие, </w:t>
      </w:r>
      <w:proofErr w:type="spellStart"/>
      <w:r w:rsidRPr="00725775">
        <w:rPr>
          <w:color w:val="000000"/>
        </w:rPr>
        <w:t>правоизменяющие</w:t>
      </w:r>
      <w:proofErr w:type="spellEnd"/>
      <w:r w:rsidRPr="00725775">
        <w:rPr>
          <w:color w:val="000000"/>
        </w:rPr>
        <w:t xml:space="preserve"> и </w:t>
      </w:r>
      <w:proofErr w:type="spellStart"/>
      <w:r w:rsidRPr="00725775">
        <w:rPr>
          <w:color w:val="000000"/>
        </w:rPr>
        <w:t>правопрекращающие</w:t>
      </w:r>
      <w:proofErr w:type="spellEnd"/>
      <w:r w:rsidRPr="00725775">
        <w:rPr>
          <w:color w:val="000000"/>
        </w:rPr>
        <w:t>.</w:t>
      </w:r>
    </w:p>
    <w:p w:rsidR="00725775" w:rsidRPr="00725775" w:rsidRDefault="00725775" w:rsidP="00725775">
      <w:pPr>
        <w:pStyle w:val="a5"/>
        <w:shd w:val="clear" w:color="auto" w:fill="FFFFFF"/>
        <w:spacing w:before="0" w:beforeAutospacing="0" w:after="0" w:afterAutospacing="0" w:line="276" w:lineRule="auto"/>
        <w:ind w:left="120" w:firstLine="589"/>
        <w:jc w:val="both"/>
        <w:rPr>
          <w:color w:val="000000"/>
        </w:rPr>
      </w:pPr>
      <w:r w:rsidRPr="00725775">
        <w:rPr>
          <w:color w:val="000000"/>
        </w:rPr>
        <w:t xml:space="preserve">К </w:t>
      </w:r>
      <w:proofErr w:type="gramStart"/>
      <w:r w:rsidRPr="00625BB2">
        <w:rPr>
          <w:b/>
          <w:i/>
          <w:color w:val="000000"/>
        </w:rPr>
        <w:t>правообразующим</w:t>
      </w:r>
      <w:proofErr w:type="gramEnd"/>
      <w:r w:rsidRPr="00725775">
        <w:rPr>
          <w:color w:val="000000"/>
        </w:rPr>
        <w:t xml:space="preserve"> относятся сроки, влекущие возникновение правоотношений или отдельных прав и обязанностей. Субъективные права возникают вследствие наступления срока. Например, в таких случаях: отсутствие сведений о месте пребывания гражданина в течение определенного срока дает право заинтересованным лицам просить суд признать этого гражданина безвестно отсутствующим либо объявить его умершим.</w:t>
      </w:r>
    </w:p>
    <w:p w:rsidR="00725775" w:rsidRPr="00725775" w:rsidRDefault="00725775" w:rsidP="00725775">
      <w:pPr>
        <w:pStyle w:val="a5"/>
        <w:shd w:val="clear" w:color="auto" w:fill="FFFFFF"/>
        <w:spacing w:before="0" w:beforeAutospacing="0" w:after="0" w:afterAutospacing="0" w:line="276" w:lineRule="auto"/>
        <w:ind w:left="120" w:firstLine="589"/>
        <w:jc w:val="both"/>
        <w:rPr>
          <w:color w:val="000000"/>
        </w:rPr>
      </w:pPr>
      <w:r w:rsidRPr="00725775">
        <w:rPr>
          <w:color w:val="000000"/>
        </w:rPr>
        <w:t>Изменение гражданского правоотношения вследствие истечения определенного срока (</w:t>
      </w:r>
      <w:proofErr w:type="spellStart"/>
      <w:r w:rsidRPr="00625BB2">
        <w:rPr>
          <w:b/>
          <w:i/>
          <w:color w:val="000000"/>
        </w:rPr>
        <w:t>правоизменяющие</w:t>
      </w:r>
      <w:proofErr w:type="spellEnd"/>
      <w:r w:rsidRPr="00725775">
        <w:rPr>
          <w:color w:val="000000"/>
        </w:rPr>
        <w:t xml:space="preserve"> сроки) происходит, например, до наступления срока риск случайной гибели вещи несет одна сторона, после наступления срока риск может перейти на другую сторону.</w:t>
      </w:r>
    </w:p>
    <w:p w:rsidR="00725775" w:rsidRPr="00725775" w:rsidRDefault="00725775" w:rsidP="00725775">
      <w:pPr>
        <w:pStyle w:val="a5"/>
        <w:shd w:val="clear" w:color="auto" w:fill="FFFFFF"/>
        <w:spacing w:before="0" w:beforeAutospacing="0" w:after="0" w:afterAutospacing="0" w:line="276" w:lineRule="auto"/>
        <w:ind w:left="120" w:firstLine="589"/>
        <w:jc w:val="both"/>
        <w:rPr>
          <w:color w:val="000000"/>
        </w:rPr>
      </w:pPr>
      <w:proofErr w:type="spellStart"/>
      <w:r w:rsidRPr="00625BB2">
        <w:rPr>
          <w:b/>
          <w:i/>
          <w:color w:val="000000"/>
        </w:rPr>
        <w:t>Правопрекращающими</w:t>
      </w:r>
      <w:proofErr w:type="spellEnd"/>
      <w:r w:rsidRPr="00725775">
        <w:rPr>
          <w:color w:val="000000"/>
        </w:rPr>
        <w:t xml:space="preserve"> являются сроки, влекущие прекращение правоотношения или отдельных прав и обязанностей.</w:t>
      </w:r>
    </w:p>
    <w:p w:rsidR="00725775" w:rsidRPr="00725775" w:rsidRDefault="00725775" w:rsidP="00725775">
      <w:pPr>
        <w:pStyle w:val="a5"/>
        <w:shd w:val="clear" w:color="auto" w:fill="FFFFFF"/>
        <w:spacing w:before="0" w:beforeAutospacing="0" w:after="0" w:afterAutospacing="0" w:line="276" w:lineRule="auto"/>
        <w:ind w:left="120" w:firstLine="589"/>
        <w:jc w:val="both"/>
        <w:rPr>
          <w:color w:val="000000"/>
        </w:rPr>
      </w:pPr>
      <w:r w:rsidRPr="00725775">
        <w:rPr>
          <w:color w:val="000000"/>
        </w:rPr>
        <w:t>Сроки могут устанавливаться законом, договором или административным актом. Сроки, установленные законом, как правило, нельзя изменять соглашением сторон, их применение и соблюдение обязательно как для участников правоотношения, так и для суда. Договорные сроки обычно устанавливаются соглашением сторон для осуществления конкретных прав и исполнения обязанностей. С помощью договорных сроков решаются вопросы, требующие индивидуального подхода, учета особенностей правоотношений, поэтому они могут изменяться, сокращаться или удлиняться.</w:t>
      </w:r>
    </w:p>
    <w:p w:rsidR="00725775" w:rsidRPr="00725775" w:rsidRDefault="00725775" w:rsidP="00725775">
      <w:pPr>
        <w:pStyle w:val="a5"/>
        <w:shd w:val="clear" w:color="auto" w:fill="FFFFFF"/>
        <w:spacing w:before="0" w:beforeAutospacing="0" w:after="0" w:afterAutospacing="0" w:line="276" w:lineRule="auto"/>
        <w:ind w:left="120" w:firstLine="589"/>
        <w:jc w:val="both"/>
        <w:rPr>
          <w:color w:val="000000"/>
        </w:rPr>
      </w:pPr>
      <w:r w:rsidRPr="00725775">
        <w:rPr>
          <w:color w:val="000000"/>
        </w:rPr>
        <w:t xml:space="preserve">В качестве сроков, устанавливаемых административными актами, понимаются сроки, назначаемые судом, арбитражем или третейским судом в связи с разрешением споров. Например: срок для устранения недостатков искового заявления. Эти сроки обязательны для </w:t>
      </w:r>
      <w:proofErr w:type="gramStart"/>
      <w:r w:rsidRPr="00725775">
        <w:rPr>
          <w:color w:val="000000"/>
        </w:rPr>
        <w:t>спорящих</w:t>
      </w:r>
      <w:proofErr w:type="gramEnd"/>
      <w:r w:rsidRPr="00725775">
        <w:rPr>
          <w:color w:val="000000"/>
        </w:rPr>
        <w:t xml:space="preserve"> и не могут быть изменены по их усмотрению.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b/>
          <w:i/>
          <w:color w:val="000000"/>
        </w:rPr>
        <w:t>Срок осуществления гражданских прав</w:t>
      </w:r>
      <w:r w:rsidRPr="00725775">
        <w:rPr>
          <w:rFonts w:eastAsia="Times New Roman" w:cs="Times New Roman"/>
          <w:color w:val="000000"/>
        </w:rPr>
        <w:t xml:space="preserve"> </w:t>
      </w:r>
      <w:r w:rsidR="00FA5651">
        <w:rPr>
          <w:rFonts w:eastAsia="Times New Roman" w:cs="Times New Roman"/>
          <w:color w:val="000000"/>
        </w:rPr>
        <w:t>-</w:t>
      </w:r>
      <w:r w:rsidRPr="00725775">
        <w:rPr>
          <w:rFonts w:eastAsia="Times New Roman" w:cs="Times New Roman"/>
          <w:color w:val="000000"/>
        </w:rPr>
        <w:t xml:space="preserve"> это время, в течение которого </w:t>
      </w:r>
      <w:proofErr w:type="spellStart"/>
      <w:r w:rsidRPr="00725775">
        <w:rPr>
          <w:rFonts w:eastAsia="Times New Roman" w:cs="Times New Roman"/>
          <w:color w:val="000000"/>
        </w:rPr>
        <w:t>управомоченное</w:t>
      </w:r>
      <w:proofErr w:type="spellEnd"/>
      <w:r w:rsidRPr="00725775">
        <w:rPr>
          <w:rFonts w:eastAsia="Times New Roman" w:cs="Times New Roman"/>
          <w:color w:val="000000"/>
        </w:rPr>
        <w:t xml:space="preserve"> лицо вправе (а иногда и обязано) само совершать какие-либо действия по реализации своего субъективного права либо потребовать совершения определенных </w:t>
      </w:r>
      <w:r w:rsidRPr="00725775">
        <w:rPr>
          <w:rFonts w:eastAsia="Times New Roman" w:cs="Times New Roman"/>
          <w:color w:val="000000"/>
        </w:rPr>
        <w:lastRenderedPageBreak/>
        <w:t xml:space="preserve">действий от обязанного лица. Главное назначение этих сроков состоит в обеспечении </w:t>
      </w:r>
      <w:proofErr w:type="spellStart"/>
      <w:r w:rsidRPr="00725775">
        <w:rPr>
          <w:rFonts w:eastAsia="Times New Roman" w:cs="Times New Roman"/>
          <w:color w:val="000000"/>
        </w:rPr>
        <w:t>управомоченному</w:t>
      </w:r>
      <w:proofErr w:type="spellEnd"/>
      <w:r w:rsidRPr="00725775">
        <w:rPr>
          <w:rFonts w:eastAsia="Times New Roman" w:cs="Times New Roman"/>
          <w:color w:val="000000"/>
        </w:rPr>
        <w:t xml:space="preserve"> лицу реальной возможности использовать принадлежащее ему субъективное право для удовлетворения своих интересов.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Эти сроки в свою очередь делятся на сроки существования и сроки прекращения субъективного права.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 xml:space="preserve">Под сроками существования субъективного права понимаются сроки действия самого права во времени. Эти сроки определяют период времени, в течение которого сохраняется субъективное </w:t>
      </w:r>
      <w:proofErr w:type="gramStart"/>
      <w:r w:rsidRPr="00725775">
        <w:rPr>
          <w:rFonts w:eastAsia="Times New Roman" w:cs="Times New Roman"/>
          <w:color w:val="000000"/>
        </w:rPr>
        <w:t>право</w:t>
      </w:r>
      <w:proofErr w:type="gramEnd"/>
      <w:r w:rsidRPr="00725775">
        <w:rPr>
          <w:rFonts w:eastAsia="Times New Roman" w:cs="Times New Roman"/>
          <w:color w:val="000000"/>
        </w:rPr>
        <w:t xml:space="preserve"> и оно может быть реализовано.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 xml:space="preserve">Сроки прекращения субъективного права называются </w:t>
      </w:r>
      <w:proofErr w:type="spellStart"/>
      <w:r w:rsidRPr="00725775">
        <w:rPr>
          <w:rFonts w:eastAsia="Times New Roman" w:cs="Times New Roman"/>
          <w:color w:val="000000"/>
        </w:rPr>
        <w:t>пресекательными</w:t>
      </w:r>
      <w:proofErr w:type="spellEnd"/>
      <w:r w:rsidRPr="00725775">
        <w:rPr>
          <w:rFonts w:eastAsia="Times New Roman" w:cs="Times New Roman"/>
          <w:color w:val="000000"/>
        </w:rPr>
        <w:t xml:space="preserve">, или </w:t>
      </w:r>
      <w:proofErr w:type="spellStart"/>
      <w:r w:rsidRPr="00725775">
        <w:rPr>
          <w:rFonts w:eastAsia="Times New Roman" w:cs="Times New Roman"/>
          <w:color w:val="000000"/>
        </w:rPr>
        <w:t>преклюзивными</w:t>
      </w:r>
      <w:proofErr w:type="spellEnd"/>
      <w:r w:rsidRPr="00725775">
        <w:rPr>
          <w:rFonts w:eastAsia="Times New Roman" w:cs="Times New Roman"/>
          <w:color w:val="000000"/>
        </w:rPr>
        <w:t xml:space="preserve"> сроками. Они представляют </w:t>
      </w:r>
      <w:proofErr w:type="spellStart"/>
      <w:r w:rsidRPr="00725775">
        <w:rPr>
          <w:rFonts w:eastAsia="Times New Roman" w:cs="Times New Roman"/>
          <w:color w:val="000000"/>
        </w:rPr>
        <w:t>управомоченному</w:t>
      </w:r>
      <w:proofErr w:type="spellEnd"/>
      <w:r w:rsidRPr="00725775">
        <w:rPr>
          <w:rFonts w:eastAsia="Times New Roman" w:cs="Times New Roman"/>
          <w:color w:val="000000"/>
        </w:rPr>
        <w:t xml:space="preserve"> лицу строго определенное время для реализации ненарушенного субъективного права под угрозой его полного прекращения вследствие неосуществления или ненадлежащего осуществления в установленные сроки.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 xml:space="preserve">В отличие от сроков защиты прав, </w:t>
      </w:r>
      <w:proofErr w:type="spellStart"/>
      <w:r w:rsidRPr="00725775">
        <w:rPr>
          <w:rFonts w:eastAsia="Times New Roman" w:cs="Times New Roman"/>
          <w:color w:val="000000"/>
        </w:rPr>
        <w:t>пресекательные</w:t>
      </w:r>
      <w:proofErr w:type="spellEnd"/>
      <w:r w:rsidRPr="00725775">
        <w:rPr>
          <w:rFonts w:eastAsia="Times New Roman" w:cs="Times New Roman"/>
          <w:color w:val="000000"/>
        </w:rPr>
        <w:t xml:space="preserve"> сроки распространяются на ненарушенные субъективные права, они определяют продолжительность существования этих ненарушенных прав с момента их возникновения и до истечения установленных сроков.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proofErr w:type="spellStart"/>
      <w:r w:rsidRPr="00725775">
        <w:rPr>
          <w:rFonts w:eastAsia="Times New Roman" w:cs="Times New Roman"/>
          <w:color w:val="000000"/>
        </w:rPr>
        <w:t>Пресекательные</w:t>
      </w:r>
      <w:proofErr w:type="spellEnd"/>
      <w:r w:rsidRPr="00725775">
        <w:rPr>
          <w:rFonts w:eastAsia="Times New Roman" w:cs="Times New Roman"/>
          <w:color w:val="000000"/>
        </w:rPr>
        <w:t xml:space="preserve"> сроки обычно являются в то же время сроками существования субъективного права, с той лишь разницей, что по истечении </w:t>
      </w:r>
      <w:proofErr w:type="spellStart"/>
      <w:r w:rsidRPr="00725775">
        <w:rPr>
          <w:rFonts w:eastAsia="Times New Roman" w:cs="Times New Roman"/>
          <w:color w:val="000000"/>
        </w:rPr>
        <w:t>пресекательного</w:t>
      </w:r>
      <w:proofErr w:type="spellEnd"/>
      <w:r w:rsidRPr="00725775">
        <w:rPr>
          <w:rFonts w:eastAsia="Times New Roman" w:cs="Times New Roman"/>
          <w:color w:val="000000"/>
        </w:rPr>
        <w:t xml:space="preserve"> срока субъективное право прекращается и осуществить его невозможно.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 xml:space="preserve">Сроки исполнения гражданско-правовых обязанностей </w:t>
      </w:r>
      <w:r w:rsidR="00FA5651">
        <w:rPr>
          <w:rFonts w:eastAsia="Times New Roman" w:cs="Times New Roman"/>
          <w:color w:val="000000"/>
        </w:rPr>
        <w:t>-</w:t>
      </w:r>
      <w:r w:rsidRPr="00725775">
        <w:rPr>
          <w:rFonts w:eastAsia="Times New Roman" w:cs="Times New Roman"/>
          <w:color w:val="000000"/>
        </w:rPr>
        <w:t xml:space="preserve"> это сроки, в течение которых лицо должно совершить действия, составляющие содержание его обязанности. Наступление срока исполнения обязанности в то же время служит началом срока осуществления права для другой стороны. Для сроков исполнения обязанностей, особенно при длящихся правоотношениях (поставка, контрактация, капитальное строительство и др.), характерно то, что, наряду с общими сроками, устанавливаются частные сроки.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b/>
          <w:i/>
          <w:color w:val="000000"/>
        </w:rPr>
        <w:t>Общими</w:t>
      </w:r>
      <w:r w:rsidRPr="00725775">
        <w:rPr>
          <w:rFonts w:eastAsia="Times New Roman" w:cs="Times New Roman"/>
          <w:color w:val="000000"/>
        </w:rPr>
        <w:t xml:space="preserve"> называются конечные сроки, </w:t>
      </w:r>
      <w:r w:rsidRPr="00725775">
        <w:rPr>
          <w:rFonts w:eastAsia="Times New Roman" w:cs="Times New Roman"/>
          <w:b/>
          <w:i/>
          <w:color w:val="000000"/>
        </w:rPr>
        <w:t>частными</w:t>
      </w:r>
      <w:r w:rsidRPr="00725775">
        <w:rPr>
          <w:rFonts w:eastAsia="Times New Roman" w:cs="Times New Roman"/>
          <w:color w:val="000000"/>
        </w:rPr>
        <w:t xml:space="preserve"> </w:t>
      </w:r>
      <w:r w:rsidR="00FA5651">
        <w:rPr>
          <w:rFonts w:eastAsia="Times New Roman" w:cs="Times New Roman"/>
          <w:color w:val="000000"/>
        </w:rPr>
        <w:t>-</w:t>
      </w:r>
      <w:r w:rsidRPr="00725775">
        <w:rPr>
          <w:rFonts w:eastAsia="Times New Roman" w:cs="Times New Roman"/>
          <w:color w:val="000000"/>
        </w:rPr>
        <w:t xml:space="preserve"> сроки, конкретизирующие общие сроки. Частные сроки применяются там, где они допускаются законом или договором.</w:t>
      </w:r>
    </w:p>
    <w:p w:rsidR="00115389" w:rsidRPr="00725775" w:rsidRDefault="00115389" w:rsidP="00115389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Применяемые в гражданском праве сроки определяются различными способами, в частности календарной датой или истечением периода времени, который исчисляется годами, месяцами, неделями, днями, часами, минутами, а также указанием на событие, которое должно неизбежно наступить.</w:t>
      </w:r>
    </w:p>
    <w:p w:rsidR="00115389" w:rsidRPr="00725775" w:rsidRDefault="00115389" w:rsidP="00115389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 xml:space="preserve">Течение периода времени начинается со следующей единицы времени в зависимости от того, какой единицей обозначено начало исчисления срока: если днем, то течение срока начинается со следующего дня, если часом </w:t>
      </w:r>
      <w:r>
        <w:rPr>
          <w:rFonts w:eastAsia="Times New Roman" w:cs="Times New Roman"/>
          <w:color w:val="000000"/>
        </w:rPr>
        <w:t>-</w:t>
      </w:r>
      <w:r w:rsidRPr="00725775">
        <w:rPr>
          <w:rFonts w:eastAsia="Times New Roman" w:cs="Times New Roman"/>
          <w:color w:val="000000"/>
        </w:rPr>
        <w:t xml:space="preserve"> со следующего часа, минутой </w:t>
      </w:r>
      <w:r>
        <w:rPr>
          <w:rFonts w:eastAsia="Times New Roman" w:cs="Times New Roman"/>
          <w:color w:val="000000"/>
        </w:rPr>
        <w:t>-</w:t>
      </w:r>
      <w:r w:rsidRPr="00725775">
        <w:rPr>
          <w:rFonts w:eastAsia="Times New Roman" w:cs="Times New Roman"/>
          <w:color w:val="000000"/>
        </w:rPr>
        <w:t xml:space="preserve"> со следующей минуты. Если начало течения периода определено наступлением события, то течение срока также начинается со следующего дня.</w:t>
      </w:r>
    </w:p>
    <w:p w:rsidR="00115389" w:rsidRPr="00725775" w:rsidRDefault="00115389" w:rsidP="00115389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 xml:space="preserve">Окончание периода падает на такую же дату, какой было определено его начало. К сроку, определяемому в полгода, применяются правила для сроков, исчисляемых месяцами, к сроку в полмесяца </w:t>
      </w:r>
      <w:r>
        <w:rPr>
          <w:rFonts w:eastAsia="Times New Roman" w:cs="Times New Roman"/>
          <w:color w:val="000000"/>
        </w:rPr>
        <w:t>-</w:t>
      </w:r>
      <w:r w:rsidRPr="00725775">
        <w:rPr>
          <w:rFonts w:eastAsia="Times New Roman" w:cs="Times New Roman"/>
          <w:color w:val="000000"/>
        </w:rPr>
        <w:t xml:space="preserve"> исчисляемых пятнадцатью днями. Отсчет месяца может начаться и соответственно окончиться не только с первого, но и с любого другого числа. Если месячный срок начинается 31 марта, то окончится 30 апреля, поскольку в апреле 31 числа нет.</w:t>
      </w:r>
    </w:p>
    <w:p w:rsidR="00115389" w:rsidRPr="00725775" w:rsidRDefault="00115389" w:rsidP="00115389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Когда последний день срока приходится на нерабочий день, днем окончания срока считается ближайший следующий за ним рабочий день.</w:t>
      </w:r>
    </w:p>
    <w:p w:rsidR="00115389" w:rsidRPr="00725775" w:rsidRDefault="00115389" w:rsidP="00115389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 xml:space="preserve">Если речь идет о периоде, определяемом календарным годом, полугодием, кварталом, месяцем, то начало их исчисления не смещается и всегда падает на первые числа, а конец </w:t>
      </w:r>
      <w:r>
        <w:rPr>
          <w:rFonts w:eastAsia="Times New Roman" w:cs="Times New Roman"/>
          <w:color w:val="000000"/>
        </w:rPr>
        <w:t>-</w:t>
      </w:r>
      <w:r w:rsidRPr="00725775">
        <w:rPr>
          <w:rFonts w:eastAsia="Times New Roman" w:cs="Times New Roman"/>
          <w:color w:val="000000"/>
        </w:rPr>
        <w:t xml:space="preserve"> на последнее число календарного периода.</w:t>
      </w:r>
    </w:p>
    <w:p w:rsidR="00115389" w:rsidRPr="00725775" w:rsidRDefault="00115389" w:rsidP="00115389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Когда срок установлен для совершения какого-либо действия, оно может быть выполнено до истечения 24 часов местного времени последнего дня срока.</w:t>
      </w:r>
    </w:p>
    <w:p w:rsidR="00115389" w:rsidRPr="00725775" w:rsidRDefault="00115389" w:rsidP="00115389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Специальные правила об исчислении сроков связаны с необходимостью в ряде случаев применения во всей стране единого времени (например, на транспорте, телеграфе и т. д.).</w:t>
      </w:r>
    </w:p>
    <w:p w:rsidR="00115389" w:rsidRPr="00725775" w:rsidRDefault="00115389" w:rsidP="00115389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 xml:space="preserve">В дни перехода страны на зимнее или летнее время </w:t>
      </w:r>
      <w:proofErr w:type="gramStart"/>
      <w:r w:rsidRPr="00725775">
        <w:rPr>
          <w:rFonts w:eastAsia="Times New Roman" w:cs="Times New Roman"/>
          <w:color w:val="000000"/>
        </w:rPr>
        <w:t>начало</w:t>
      </w:r>
      <w:proofErr w:type="gramEnd"/>
      <w:r w:rsidRPr="00725775">
        <w:rPr>
          <w:rFonts w:eastAsia="Times New Roman" w:cs="Times New Roman"/>
          <w:color w:val="000000"/>
        </w:rPr>
        <w:t xml:space="preserve"> или окончание срока соответственно смещается на один час.</w:t>
      </w:r>
    </w:p>
    <w:p w:rsidR="00725775" w:rsidRPr="00725775" w:rsidRDefault="00725775" w:rsidP="00725775">
      <w:pPr>
        <w:shd w:val="clear" w:color="auto" w:fill="FFFFFF"/>
        <w:spacing w:line="276" w:lineRule="auto"/>
        <w:ind w:firstLine="589"/>
        <w:jc w:val="both"/>
        <w:outlineLvl w:val="0"/>
        <w:rPr>
          <w:rFonts w:eastAsia="Times New Roman" w:cs="Times New Roman"/>
          <w:b/>
          <w:bCs/>
          <w:color w:val="000000"/>
          <w:kern w:val="36"/>
        </w:rPr>
      </w:pPr>
      <w:r w:rsidRPr="00725775">
        <w:rPr>
          <w:rFonts w:eastAsia="Times New Roman" w:cs="Times New Roman"/>
          <w:b/>
          <w:bCs/>
          <w:color w:val="000000"/>
          <w:kern w:val="36"/>
        </w:rPr>
        <w:t>Исковая давность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 xml:space="preserve">Исковая давность </w:t>
      </w:r>
      <w:r w:rsidR="00115389">
        <w:rPr>
          <w:rFonts w:eastAsia="Times New Roman" w:cs="Times New Roman"/>
          <w:color w:val="000000"/>
        </w:rPr>
        <w:t>-</w:t>
      </w:r>
      <w:r w:rsidRPr="00725775">
        <w:rPr>
          <w:rFonts w:eastAsia="Times New Roman" w:cs="Times New Roman"/>
          <w:color w:val="000000"/>
        </w:rPr>
        <w:t xml:space="preserve"> это установленный законом срок для защиты права по иску лица, право которого нарушено.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Необходимо различать два понятия иска: иск в материальном и и</w:t>
      </w:r>
      <w:proofErr w:type="gramStart"/>
      <w:r w:rsidRPr="00725775">
        <w:rPr>
          <w:rFonts w:eastAsia="Times New Roman" w:cs="Times New Roman"/>
          <w:color w:val="000000"/>
        </w:rPr>
        <w:t>ск в пр</w:t>
      </w:r>
      <w:proofErr w:type="gramEnd"/>
      <w:r w:rsidRPr="00725775">
        <w:rPr>
          <w:rFonts w:eastAsia="Times New Roman" w:cs="Times New Roman"/>
          <w:color w:val="000000"/>
        </w:rPr>
        <w:t>оцессуальном смыслах.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Возможность принудительного осуществления нарушенного субъективного гражданского права называется правом на иск в материальном смысле. Это право связано со сроками исковой давности, с истечением которых утрачивается возможность принудительного осуществления субъективного права.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Право обратиться в суд за защитой нарушенного субъективного права или охраняемого законом интереса называется правом на и</w:t>
      </w:r>
      <w:proofErr w:type="gramStart"/>
      <w:r w:rsidRPr="00725775">
        <w:rPr>
          <w:rFonts w:eastAsia="Times New Roman" w:cs="Times New Roman"/>
          <w:color w:val="000000"/>
        </w:rPr>
        <w:t>ск в пр</w:t>
      </w:r>
      <w:proofErr w:type="gramEnd"/>
      <w:r w:rsidRPr="00725775">
        <w:rPr>
          <w:rFonts w:eastAsia="Times New Roman" w:cs="Times New Roman"/>
          <w:color w:val="000000"/>
        </w:rPr>
        <w:t>оцессуальном смысле. На это право исковая давность не распространяется, и подача искового заявления в указанные сроки никакими сроками не ограничена.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Отсутствие права на иск в материальном смысле может явиться основанием для отказа в удовлетворении исковых требований, но не для отказа в принятии искового заявления. Требование о защите нарушенного права принимается к рассмотрению судом, арбитражем или третейским судом независимо от срока исковой давности.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 xml:space="preserve">Общий срок исковой давности устанавливается в </w:t>
      </w:r>
      <w:r w:rsidRPr="00725775">
        <w:rPr>
          <w:rFonts w:eastAsia="Times New Roman" w:cs="Times New Roman"/>
          <w:b/>
          <w:i/>
          <w:color w:val="000000"/>
        </w:rPr>
        <w:t>три года</w:t>
      </w:r>
      <w:r w:rsidRPr="00725775">
        <w:rPr>
          <w:rFonts w:eastAsia="Times New Roman" w:cs="Times New Roman"/>
          <w:color w:val="000000"/>
        </w:rPr>
        <w:t>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Для отдельных видов требований законом могут устанавливаться специальные сроки исковой давности, сокращенные или более длительные по сравнению с общим сроком.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Сроки исковой давности и порядок их исчисления не могут быть изменены соглашением сторон.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Требование о защите нарушенного права принимается к рассмотрению судом независимо от истечения срока исковой давности.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Исковая давность применяется судом только по заявлению стороны в споре, сделанному до вынесения судом решения.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Истечение срока исковой давности, о применении которой заявлено стороной в споре, является основанием к вынесению судом решения об отказе в иске.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Течение срока исковой давности начинается со дня, когда лицо узнало или должно было узнать о нарушении своего права. По обязательствам с определенным сроком исполнения течение исковой давности начинается по окончании срока исполнения.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По обязательствам, срок исполнения которых не определен либо определен моментом востребования, течение исковой давности начинается с момента, когда у кредитора возникает право предъявить требование об исполнении обязательства, а если должнику предоставляется льготный срок для исполнения такого требования, исчисление исковой давности начинается по окончании указанного срока. По регрессным обязательствам течение исковой давности начинается с момента исполнения основного обязательства.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Перемена лиц в обязательстве не влечет изменения срока исковой давности и порядка его исчисления.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Течение срока исковой давности приостанавливается: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1) если предъявлению иска препятствовало чрезвычайное и непредотвратимое при данных условиях обстоятельство (непреодолимая сила);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2) если истец или ответчик находится в составе Вооруженных Сил, переведенных на военное положение;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3) в силу установленной на основании закона Правительством Российской Федерации отсрочки исполнения обязательств (мораторий);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4) в силу приостановления действия закона или иного правового акта, регулирующего соответствующее отношение.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 xml:space="preserve">Течение срока исковой давности приостанавливается при условии, если указанные обстоятельства возникли или продолжали существовать в последние шесть месяцев срока давности, а если этот срок равен шести месяцам или менее шести месяцев </w:t>
      </w:r>
      <w:r w:rsidR="00115389">
        <w:rPr>
          <w:rFonts w:eastAsia="Times New Roman" w:cs="Times New Roman"/>
          <w:color w:val="000000"/>
        </w:rPr>
        <w:t>-</w:t>
      </w:r>
      <w:r w:rsidRPr="00725775">
        <w:rPr>
          <w:rFonts w:eastAsia="Times New Roman" w:cs="Times New Roman"/>
          <w:color w:val="000000"/>
        </w:rPr>
        <w:t xml:space="preserve"> в течение срока давности.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 xml:space="preserve">Со дня прекращения обстоятельства, послужившего основанием приостановления давности, течение ее срока продолжается. Остающаяся часть срока удлиняется до шести месяцев, а если срок исковой давности равен шести месяцам или менее шести месяцев </w:t>
      </w:r>
      <w:r w:rsidR="00115389">
        <w:rPr>
          <w:rFonts w:eastAsia="Times New Roman" w:cs="Times New Roman"/>
          <w:color w:val="000000"/>
        </w:rPr>
        <w:t>-</w:t>
      </w:r>
      <w:r w:rsidRPr="00725775">
        <w:rPr>
          <w:rFonts w:eastAsia="Times New Roman" w:cs="Times New Roman"/>
          <w:color w:val="000000"/>
        </w:rPr>
        <w:t xml:space="preserve"> до срока давности.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Течение срока исковой давности прерывается предъявлением иска в установленном порядке, а также совершением обязанным лицом действий, свидетельствующих о признании долга. После перерыва течение срока исковой давности начинается заново; время, истекшее до перерыва, не засчитывается в новый срок.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Если иск оставлен судом без рассмотрения, то начавшееся до предъявления иска течение срока исковой давности продолжается в общем порядке.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Если судом оставлен без рассмотрения иск, предъявленный в уголовном деле, то начавшееся до предъявления иска течение срока исковой давности приостанавливается до вступления в законную силу приговора, которым иск оставлен без рассмотрения; время, в течение которого давность была приостановлена, не засчитывается в срок исковой давности. При этом если остающаяся часть срока менее шести месяцев, она удлиняется до шести месяцев.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 xml:space="preserve">В исключительных случаях, когда суд признает уважительной причину пропуска срока исковой давности по обстоятельствам, связанным с личностью истца (тяжелая болезнь, беспомощное состояние, неграмотность и т.п.), нарушенное право гражданина подлежит защите. Причины пропуска срока исковой давности могут признаваться уважительными, если они имели место в последние шесть месяцев срока давности, а если этот срок равен шести месяцам или менее шести месяцев </w:t>
      </w:r>
      <w:r w:rsidR="00115389">
        <w:rPr>
          <w:rFonts w:eastAsia="Times New Roman" w:cs="Times New Roman"/>
          <w:color w:val="000000"/>
        </w:rPr>
        <w:t>-</w:t>
      </w:r>
      <w:r w:rsidRPr="00725775">
        <w:rPr>
          <w:rFonts w:eastAsia="Times New Roman" w:cs="Times New Roman"/>
          <w:color w:val="000000"/>
        </w:rPr>
        <w:t xml:space="preserve"> в течение срока давности.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Должник или иное обязанное лицо, исполнившее обязанность по истечении срока исковой давности, не вправе требовать исполненное обратно, хотя бы в момент исполнения указанное лицо и не знало об истечении давности.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>С истечением срока исковой давности по главному требованию истекает срок исковой давности и по дополнительным требованиям (неустойка, залог, поручительство и т.п.).</w:t>
      </w:r>
    </w:p>
    <w:p w:rsidR="00725775" w:rsidRPr="00725775" w:rsidRDefault="00725775" w:rsidP="00725775">
      <w:pPr>
        <w:shd w:val="clear" w:color="auto" w:fill="FFFFFF"/>
        <w:spacing w:line="276" w:lineRule="auto"/>
        <w:ind w:left="120" w:firstLine="589"/>
        <w:jc w:val="both"/>
        <w:rPr>
          <w:rFonts w:eastAsia="Times New Roman" w:cs="Times New Roman"/>
          <w:color w:val="000000"/>
        </w:rPr>
      </w:pPr>
      <w:r w:rsidRPr="00725775">
        <w:rPr>
          <w:rFonts w:eastAsia="Times New Roman" w:cs="Times New Roman"/>
          <w:color w:val="000000"/>
        </w:rPr>
        <w:t xml:space="preserve">Исковая давность не распространяется </w:t>
      </w:r>
      <w:proofErr w:type="gramStart"/>
      <w:r w:rsidRPr="00725775">
        <w:rPr>
          <w:rFonts w:eastAsia="Times New Roman" w:cs="Times New Roman"/>
          <w:color w:val="000000"/>
        </w:rPr>
        <w:t>на</w:t>
      </w:r>
      <w:proofErr w:type="gramEnd"/>
      <w:r w:rsidRPr="00725775">
        <w:rPr>
          <w:rFonts w:eastAsia="Times New Roman" w:cs="Times New Roman"/>
          <w:color w:val="000000"/>
        </w:rPr>
        <w:t>:</w:t>
      </w:r>
    </w:p>
    <w:p w:rsidR="00725775" w:rsidRPr="00115389" w:rsidRDefault="00725775" w:rsidP="0011538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284" w:firstLine="142"/>
        <w:jc w:val="both"/>
        <w:rPr>
          <w:color w:val="000000"/>
        </w:rPr>
      </w:pPr>
      <w:r w:rsidRPr="00115389">
        <w:rPr>
          <w:color w:val="000000"/>
        </w:rPr>
        <w:t>требования о защите личных неимущественных прав и других нематериальных благ, кроме случаев, предусмотренных законом;</w:t>
      </w:r>
    </w:p>
    <w:p w:rsidR="00725775" w:rsidRPr="00115389" w:rsidRDefault="00725775" w:rsidP="0011538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284" w:firstLine="142"/>
        <w:jc w:val="both"/>
        <w:rPr>
          <w:color w:val="000000"/>
        </w:rPr>
      </w:pPr>
      <w:r w:rsidRPr="00115389">
        <w:rPr>
          <w:color w:val="000000"/>
        </w:rPr>
        <w:t>требования вкладчиков к банку о выдаче вкладов;</w:t>
      </w:r>
    </w:p>
    <w:p w:rsidR="00725775" w:rsidRPr="00115389" w:rsidRDefault="00725775" w:rsidP="0011538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284" w:firstLine="142"/>
        <w:jc w:val="both"/>
        <w:rPr>
          <w:color w:val="000000"/>
        </w:rPr>
      </w:pPr>
      <w:r w:rsidRPr="00115389">
        <w:rPr>
          <w:color w:val="000000"/>
        </w:rPr>
        <w:t>требования о возмещении вреда, причиненного жизни или здоровью гражданина. Однако требования, предъявленные по истечении трех лет с момента возникновения права на возмещение такого вреда, удовлетворяются за прошлое время не более чем за три года, предшествовавшие предъявлению иска;</w:t>
      </w:r>
    </w:p>
    <w:p w:rsidR="00725775" w:rsidRPr="00115389" w:rsidRDefault="00725775" w:rsidP="0011538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284" w:firstLine="142"/>
        <w:jc w:val="both"/>
        <w:rPr>
          <w:color w:val="000000"/>
        </w:rPr>
      </w:pPr>
      <w:r w:rsidRPr="00115389">
        <w:rPr>
          <w:color w:val="000000"/>
        </w:rPr>
        <w:t>требования собственника или иного владельца об устранении всяких нарушений его права, хотя бы эти нарушения не были соединены с лишением владения;</w:t>
      </w:r>
    </w:p>
    <w:p w:rsidR="00725775" w:rsidRPr="00115389" w:rsidRDefault="00725775" w:rsidP="00115389">
      <w:pPr>
        <w:pStyle w:val="a4"/>
        <w:numPr>
          <w:ilvl w:val="0"/>
          <w:numId w:val="2"/>
        </w:numPr>
        <w:shd w:val="clear" w:color="auto" w:fill="FFFFFF"/>
        <w:spacing w:line="276" w:lineRule="auto"/>
        <w:ind w:left="284" w:firstLine="142"/>
        <w:jc w:val="both"/>
        <w:rPr>
          <w:color w:val="000000"/>
        </w:rPr>
      </w:pPr>
      <w:r w:rsidRPr="00115389">
        <w:rPr>
          <w:color w:val="000000"/>
        </w:rPr>
        <w:t>другие требования в случаях, установленных законом.</w:t>
      </w:r>
    </w:p>
    <w:p w:rsidR="00B47B6D" w:rsidRDefault="00B47B6D" w:rsidP="00725775">
      <w:pPr>
        <w:spacing w:line="276" w:lineRule="auto"/>
        <w:ind w:firstLine="589"/>
        <w:jc w:val="both"/>
        <w:rPr>
          <w:rFonts w:cs="Times New Roman"/>
        </w:rPr>
      </w:pPr>
    </w:p>
    <w:p w:rsidR="001618E2" w:rsidRPr="00725775" w:rsidRDefault="001618E2" w:rsidP="00725775">
      <w:pPr>
        <w:spacing w:line="276" w:lineRule="auto"/>
        <w:ind w:firstLine="589"/>
        <w:jc w:val="both"/>
        <w:rPr>
          <w:rFonts w:cs="Times New Roman"/>
        </w:rPr>
      </w:pPr>
      <w:r w:rsidRPr="001618E2">
        <w:rPr>
          <w:rFonts w:cs="Times New Roman"/>
        </w:rPr>
        <w:t>Домашнее задание: переписать и изучить лекцию, ст. 1</w:t>
      </w:r>
      <w:r>
        <w:rPr>
          <w:rFonts w:cs="Times New Roman"/>
        </w:rPr>
        <w:t>90</w:t>
      </w:r>
      <w:r w:rsidRPr="001618E2">
        <w:rPr>
          <w:rFonts w:cs="Times New Roman"/>
        </w:rPr>
        <w:t>-</w:t>
      </w:r>
      <w:r>
        <w:rPr>
          <w:rFonts w:cs="Times New Roman"/>
        </w:rPr>
        <w:t>208</w:t>
      </w:r>
      <w:bookmarkStart w:id="0" w:name="_GoBack"/>
      <w:bookmarkEnd w:id="0"/>
      <w:r w:rsidRPr="001618E2">
        <w:rPr>
          <w:rFonts w:cs="Times New Roman"/>
        </w:rPr>
        <w:t xml:space="preserve"> ГК РФ.</w:t>
      </w:r>
    </w:p>
    <w:sectPr w:rsidR="001618E2" w:rsidRPr="0072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3045"/>
    <w:multiLevelType w:val="hybridMultilevel"/>
    <w:tmpl w:val="1EF29E20"/>
    <w:lvl w:ilvl="0" w:tplc="291ED7B0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17005A"/>
    <w:multiLevelType w:val="hybridMultilevel"/>
    <w:tmpl w:val="4A4241F4"/>
    <w:lvl w:ilvl="0" w:tplc="291ED7B0">
      <w:start w:val="1"/>
      <w:numFmt w:val="bullet"/>
      <w:lvlText w:val="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75"/>
    <w:rsid w:val="00000B35"/>
    <w:rsid w:val="000129EA"/>
    <w:rsid w:val="00032618"/>
    <w:rsid w:val="000378E1"/>
    <w:rsid w:val="00040194"/>
    <w:rsid w:val="000477FB"/>
    <w:rsid w:val="0004787F"/>
    <w:rsid w:val="00047E3C"/>
    <w:rsid w:val="00057B2B"/>
    <w:rsid w:val="00061ACF"/>
    <w:rsid w:val="000653EB"/>
    <w:rsid w:val="00065C25"/>
    <w:rsid w:val="00067795"/>
    <w:rsid w:val="00070098"/>
    <w:rsid w:val="00084E7E"/>
    <w:rsid w:val="00091ED6"/>
    <w:rsid w:val="00092EA2"/>
    <w:rsid w:val="000A7B20"/>
    <w:rsid w:val="000B37BE"/>
    <w:rsid w:val="000B4012"/>
    <w:rsid w:val="000B4842"/>
    <w:rsid w:val="000C7C1C"/>
    <w:rsid w:val="000D0009"/>
    <w:rsid w:val="000D25F5"/>
    <w:rsid w:val="000D390A"/>
    <w:rsid w:val="000E3AE9"/>
    <w:rsid w:val="00100A2C"/>
    <w:rsid w:val="00103A91"/>
    <w:rsid w:val="00105FD1"/>
    <w:rsid w:val="00111E57"/>
    <w:rsid w:val="00114E17"/>
    <w:rsid w:val="00115389"/>
    <w:rsid w:val="00115A9A"/>
    <w:rsid w:val="00117A85"/>
    <w:rsid w:val="00117F8A"/>
    <w:rsid w:val="00121249"/>
    <w:rsid w:val="0012183F"/>
    <w:rsid w:val="001231E8"/>
    <w:rsid w:val="00127B41"/>
    <w:rsid w:val="00127B57"/>
    <w:rsid w:val="0013238B"/>
    <w:rsid w:val="0013465A"/>
    <w:rsid w:val="00150561"/>
    <w:rsid w:val="00155946"/>
    <w:rsid w:val="00160026"/>
    <w:rsid w:val="001618E2"/>
    <w:rsid w:val="00163575"/>
    <w:rsid w:val="001639AC"/>
    <w:rsid w:val="00166A8E"/>
    <w:rsid w:val="00167D03"/>
    <w:rsid w:val="0017051C"/>
    <w:rsid w:val="00185E21"/>
    <w:rsid w:val="0019274B"/>
    <w:rsid w:val="001A74E8"/>
    <w:rsid w:val="001B1E83"/>
    <w:rsid w:val="001B2CC0"/>
    <w:rsid w:val="001B3FD1"/>
    <w:rsid w:val="001B5AC3"/>
    <w:rsid w:val="001C221F"/>
    <w:rsid w:val="001E3AE7"/>
    <w:rsid w:val="001E6C27"/>
    <w:rsid w:val="001F0331"/>
    <w:rsid w:val="001F09FE"/>
    <w:rsid w:val="001F127C"/>
    <w:rsid w:val="001F2802"/>
    <w:rsid w:val="00203248"/>
    <w:rsid w:val="00203360"/>
    <w:rsid w:val="00204E65"/>
    <w:rsid w:val="002165F1"/>
    <w:rsid w:val="00216638"/>
    <w:rsid w:val="00217B7A"/>
    <w:rsid w:val="00217D77"/>
    <w:rsid w:val="0022160D"/>
    <w:rsid w:val="002256AC"/>
    <w:rsid w:val="0023776A"/>
    <w:rsid w:val="00240ACA"/>
    <w:rsid w:val="00265992"/>
    <w:rsid w:val="002721B3"/>
    <w:rsid w:val="002775FC"/>
    <w:rsid w:val="00281125"/>
    <w:rsid w:val="00284E46"/>
    <w:rsid w:val="00285509"/>
    <w:rsid w:val="002919F6"/>
    <w:rsid w:val="00295F3B"/>
    <w:rsid w:val="002970C5"/>
    <w:rsid w:val="0029729C"/>
    <w:rsid w:val="002A07EC"/>
    <w:rsid w:val="002C09C8"/>
    <w:rsid w:val="002C2C78"/>
    <w:rsid w:val="002D037E"/>
    <w:rsid w:val="002D48FA"/>
    <w:rsid w:val="002D66D2"/>
    <w:rsid w:val="002E5A73"/>
    <w:rsid w:val="002E7F66"/>
    <w:rsid w:val="002F2ACE"/>
    <w:rsid w:val="00301461"/>
    <w:rsid w:val="00302BE7"/>
    <w:rsid w:val="003041E4"/>
    <w:rsid w:val="00305764"/>
    <w:rsid w:val="003065DB"/>
    <w:rsid w:val="00322A82"/>
    <w:rsid w:val="003236C4"/>
    <w:rsid w:val="00334FD9"/>
    <w:rsid w:val="00340FC8"/>
    <w:rsid w:val="00344234"/>
    <w:rsid w:val="003451E7"/>
    <w:rsid w:val="003614BE"/>
    <w:rsid w:val="00372A3E"/>
    <w:rsid w:val="00384A3F"/>
    <w:rsid w:val="00385FF7"/>
    <w:rsid w:val="0039341C"/>
    <w:rsid w:val="00395783"/>
    <w:rsid w:val="00397EEE"/>
    <w:rsid w:val="003B5D01"/>
    <w:rsid w:val="003B70C9"/>
    <w:rsid w:val="003C0285"/>
    <w:rsid w:val="003C6693"/>
    <w:rsid w:val="003D13F7"/>
    <w:rsid w:val="003D6EFB"/>
    <w:rsid w:val="003D7FEA"/>
    <w:rsid w:val="003E1B05"/>
    <w:rsid w:val="003E1D4D"/>
    <w:rsid w:val="004007B3"/>
    <w:rsid w:val="00413263"/>
    <w:rsid w:val="00413962"/>
    <w:rsid w:val="00415018"/>
    <w:rsid w:val="00424618"/>
    <w:rsid w:val="00424FC8"/>
    <w:rsid w:val="00432429"/>
    <w:rsid w:val="004350AF"/>
    <w:rsid w:val="0044444E"/>
    <w:rsid w:val="00450492"/>
    <w:rsid w:val="004554BA"/>
    <w:rsid w:val="00455F2E"/>
    <w:rsid w:val="00464AB8"/>
    <w:rsid w:val="0048046F"/>
    <w:rsid w:val="0048286C"/>
    <w:rsid w:val="0048556D"/>
    <w:rsid w:val="0048567E"/>
    <w:rsid w:val="004933EA"/>
    <w:rsid w:val="004A37B2"/>
    <w:rsid w:val="004A6460"/>
    <w:rsid w:val="004B3D1E"/>
    <w:rsid w:val="004C04F0"/>
    <w:rsid w:val="004C3FA0"/>
    <w:rsid w:val="004C4D36"/>
    <w:rsid w:val="004C5834"/>
    <w:rsid w:val="004C6F66"/>
    <w:rsid w:val="004D03E9"/>
    <w:rsid w:val="004E3785"/>
    <w:rsid w:val="004F5F05"/>
    <w:rsid w:val="00500660"/>
    <w:rsid w:val="00502870"/>
    <w:rsid w:val="005100D1"/>
    <w:rsid w:val="00515EAA"/>
    <w:rsid w:val="00523F1D"/>
    <w:rsid w:val="00545DE3"/>
    <w:rsid w:val="00551043"/>
    <w:rsid w:val="00551A12"/>
    <w:rsid w:val="00555E54"/>
    <w:rsid w:val="005617B5"/>
    <w:rsid w:val="00570D17"/>
    <w:rsid w:val="005754AC"/>
    <w:rsid w:val="00581FBB"/>
    <w:rsid w:val="00591ECF"/>
    <w:rsid w:val="0059655E"/>
    <w:rsid w:val="005A4668"/>
    <w:rsid w:val="005B41E4"/>
    <w:rsid w:val="005B6310"/>
    <w:rsid w:val="005C7A41"/>
    <w:rsid w:val="005D271B"/>
    <w:rsid w:val="005D4CCA"/>
    <w:rsid w:val="005E0A68"/>
    <w:rsid w:val="005E22ED"/>
    <w:rsid w:val="005E4500"/>
    <w:rsid w:val="005F5FB7"/>
    <w:rsid w:val="005F6904"/>
    <w:rsid w:val="00600284"/>
    <w:rsid w:val="0061336A"/>
    <w:rsid w:val="00613573"/>
    <w:rsid w:val="00620410"/>
    <w:rsid w:val="00625BB2"/>
    <w:rsid w:val="0063132F"/>
    <w:rsid w:val="006323F9"/>
    <w:rsid w:val="00632D53"/>
    <w:rsid w:val="00633772"/>
    <w:rsid w:val="00633F5F"/>
    <w:rsid w:val="0063773C"/>
    <w:rsid w:val="00641688"/>
    <w:rsid w:val="0064195C"/>
    <w:rsid w:val="006427DA"/>
    <w:rsid w:val="0064373E"/>
    <w:rsid w:val="006451EA"/>
    <w:rsid w:val="006543FC"/>
    <w:rsid w:val="00662403"/>
    <w:rsid w:val="006650C0"/>
    <w:rsid w:val="0067159B"/>
    <w:rsid w:val="00671883"/>
    <w:rsid w:val="006740FA"/>
    <w:rsid w:val="00685D5C"/>
    <w:rsid w:val="00692179"/>
    <w:rsid w:val="006A014E"/>
    <w:rsid w:val="006A7A7E"/>
    <w:rsid w:val="006B0331"/>
    <w:rsid w:val="006B6A46"/>
    <w:rsid w:val="006B7301"/>
    <w:rsid w:val="006C028A"/>
    <w:rsid w:val="006C19F9"/>
    <w:rsid w:val="006C1C2B"/>
    <w:rsid w:val="006D038F"/>
    <w:rsid w:val="006E03B7"/>
    <w:rsid w:val="006E73E9"/>
    <w:rsid w:val="006F4703"/>
    <w:rsid w:val="006F5572"/>
    <w:rsid w:val="006F7225"/>
    <w:rsid w:val="00704B0B"/>
    <w:rsid w:val="007129D0"/>
    <w:rsid w:val="0071354B"/>
    <w:rsid w:val="00713C76"/>
    <w:rsid w:val="007145EB"/>
    <w:rsid w:val="007155D8"/>
    <w:rsid w:val="00720FC4"/>
    <w:rsid w:val="00725775"/>
    <w:rsid w:val="007263C4"/>
    <w:rsid w:val="0073272D"/>
    <w:rsid w:val="0073690F"/>
    <w:rsid w:val="00745374"/>
    <w:rsid w:val="0075047D"/>
    <w:rsid w:val="0075139B"/>
    <w:rsid w:val="00753F12"/>
    <w:rsid w:val="00754A2E"/>
    <w:rsid w:val="007615AD"/>
    <w:rsid w:val="00771B02"/>
    <w:rsid w:val="00773FE4"/>
    <w:rsid w:val="00775ADE"/>
    <w:rsid w:val="00775F16"/>
    <w:rsid w:val="0078267B"/>
    <w:rsid w:val="00790384"/>
    <w:rsid w:val="007907B0"/>
    <w:rsid w:val="00797012"/>
    <w:rsid w:val="007A3799"/>
    <w:rsid w:val="007A4721"/>
    <w:rsid w:val="007B3403"/>
    <w:rsid w:val="007C45D3"/>
    <w:rsid w:val="007C7ED6"/>
    <w:rsid w:val="007E2FEE"/>
    <w:rsid w:val="007F28E5"/>
    <w:rsid w:val="008001C1"/>
    <w:rsid w:val="008031D8"/>
    <w:rsid w:val="00807E0B"/>
    <w:rsid w:val="00807FC9"/>
    <w:rsid w:val="00814D5A"/>
    <w:rsid w:val="008156D2"/>
    <w:rsid w:val="00826339"/>
    <w:rsid w:val="00830DE8"/>
    <w:rsid w:val="0084480E"/>
    <w:rsid w:val="00856973"/>
    <w:rsid w:val="00863D92"/>
    <w:rsid w:val="00864F29"/>
    <w:rsid w:val="00867A94"/>
    <w:rsid w:val="00875113"/>
    <w:rsid w:val="00890E28"/>
    <w:rsid w:val="008921C2"/>
    <w:rsid w:val="00893AB7"/>
    <w:rsid w:val="008A1FC5"/>
    <w:rsid w:val="008A22C8"/>
    <w:rsid w:val="008A714D"/>
    <w:rsid w:val="008B017A"/>
    <w:rsid w:val="008B085C"/>
    <w:rsid w:val="008B1EAC"/>
    <w:rsid w:val="008B4F12"/>
    <w:rsid w:val="008C6EC5"/>
    <w:rsid w:val="008D28C5"/>
    <w:rsid w:val="008D408D"/>
    <w:rsid w:val="008D4BBB"/>
    <w:rsid w:val="008D7C2C"/>
    <w:rsid w:val="008E4E88"/>
    <w:rsid w:val="008F407C"/>
    <w:rsid w:val="00902050"/>
    <w:rsid w:val="0092650E"/>
    <w:rsid w:val="0093041C"/>
    <w:rsid w:val="00940344"/>
    <w:rsid w:val="009442B3"/>
    <w:rsid w:val="00946C15"/>
    <w:rsid w:val="009533BF"/>
    <w:rsid w:val="009566B9"/>
    <w:rsid w:val="00960849"/>
    <w:rsid w:val="00962F98"/>
    <w:rsid w:val="009634F5"/>
    <w:rsid w:val="00986A30"/>
    <w:rsid w:val="00990168"/>
    <w:rsid w:val="009910C7"/>
    <w:rsid w:val="009916A3"/>
    <w:rsid w:val="00991D3A"/>
    <w:rsid w:val="009A201C"/>
    <w:rsid w:val="009B70B2"/>
    <w:rsid w:val="009B7D64"/>
    <w:rsid w:val="009C0A2A"/>
    <w:rsid w:val="009C2FA6"/>
    <w:rsid w:val="009C7A45"/>
    <w:rsid w:val="009C7A46"/>
    <w:rsid w:val="009D04EB"/>
    <w:rsid w:val="009D2BCD"/>
    <w:rsid w:val="009D4E2F"/>
    <w:rsid w:val="009D628C"/>
    <w:rsid w:val="009D7257"/>
    <w:rsid w:val="009E39A6"/>
    <w:rsid w:val="009E726A"/>
    <w:rsid w:val="009F0B75"/>
    <w:rsid w:val="009F434D"/>
    <w:rsid w:val="00A02B92"/>
    <w:rsid w:val="00A051AF"/>
    <w:rsid w:val="00A055E8"/>
    <w:rsid w:val="00A06E8A"/>
    <w:rsid w:val="00A12CBE"/>
    <w:rsid w:val="00A13359"/>
    <w:rsid w:val="00A13A9F"/>
    <w:rsid w:val="00A2135E"/>
    <w:rsid w:val="00A249D6"/>
    <w:rsid w:val="00A24D94"/>
    <w:rsid w:val="00A2576B"/>
    <w:rsid w:val="00A3111A"/>
    <w:rsid w:val="00A31624"/>
    <w:rsid w:val="00A33FE1"/>
    <w:rsid w:val="00A42FF8"/>
    <w:rsid w:val="00A478C2"/>
    <w:rsid w:val="00A515A2"/>
    <w:rsid w:val="00A5530D"/>
    <w:rsid w:val="00A5636D"/>
    <w:rsid w:val="00A56EE2"/>
    <w:rsid w:val="00A61A66"/>
    <w:rsid w:val="00A75D59"/>
    <w:rsid w:val="00A76483"/>
    <w:rsid w:val="00A76B25"/>
    <w:rsid w:val="00A77D0B"/>
    <w:rsid w:val="00A92F0F"/>
    <w:rsid w:val="00A9545D"/>
    <w:rsid w:val="00AA0302"/>
    <w:rsid w:val="00AA15FC"/>
    <w:rsid w:val="00AB74D4"/>
    <w:rsid w:val="00AB74D5"/>
    <w:rsid w:val="00AC163F"/>
    <w:rsid w:val="00AC4E3E"/>
    <w:rsid w:val="00AC687A"/>
    <w:rsid w:val="00AD39C6"/>
    <w:rsid w:val="00AF491E"/>
    <w:rsid w:val="00AF4F2D"/>
    <w:rsid w:val="00AF664F"/>
    <w:rsid w:val="00AF75A5"/>
    <w:rsid w:val="00B11AEF"/>
    <w:rsid w:val="00B15CA4"/>
    <w:rsid w:val="00B16312"/>
    <w:rsid w:val="00B17833"/>
    <w:rsid w:val="00B21597"/>
    <w:rsid w:val="00B22F7C"/>
    <w:rsid w:val="00B254FF"/>
    <w:rsid w:val="00B361F3"/>
    <w:rsid w:val="00B42DD3"/>
    <w:rsid w:val="00B46329"/>
    <w:rsid w:val="00B4694C"/>
    <w:rsid w:val="00B47B6D"/>
    <w:rsid w:val="00B531EC"/>
    <w:rsid w:val="00B566AE"/>
    <w:rsid w:val="00B620ED"/>
    <w:rsid w:val="00B658B8"/>
    <w:rsid w:val="00B76388"/>
    <w:rsid w:val="00B81A9E"/>
    <w:rsid w:val="00B848E4"/>
    <w:rsid w:val="00B91D19"/>
    <w:rsid w:val="00B97EA5"/>
    <w:rsid w:val="00BA2EAF"/>
    <w:rsid w:val="00BA32F6"/>
    <w:rsid w:val="00BA5920"/>
    <w:rsid w:val="00BA6570"/>
    <w:rsid w:val="00BB1702"/>
    <w:rsid w:val="00BB4867"/>
    <w:rsid w:val="00BB491D"/>
    <w:rsid w:val="00BB499A"/>
    <w:rsid w:val="00BB5ECC"/>
    <w:rsid w:val="00BC0E37"/>
    <w:rsid w:val="00BD67E2"/>
    <w:rsid w:val="00BE139B"/>
    <w:rsid w:val="00BE15CF"/>
    <w:rsid w:val="00BF19CC"/>
    <w:rsid w:val="00BF6BC2"/>
    <w:rsid w:val="00C00F5C"/>
    <w:rsid w:val="00C01577"/>
    <w:rsid w:val="00C03B66"/>
    <w:rsid w:val="00C17138"/>
    <w:rsid w:val="00C238F6"/>
    <w:rsid w:val="00C310A9"/>
    <w:rsid w:val="00C347BC"/>
    <w:rsid w:val="00C34F24"/>
    <w:rsid w:val="00C40292"/>
    <w:rsid w:val="00C41E3D"/>
    <w:rsid w:val="00C44B6A"/>
    <w:rsid w:val="00C4553C"/>
    <w:rsid w:val="00C5361C"/>
    <w:rsid w:val="00C56B89"/>
    <w:rsid w:val="00C5711D"/>
    <w:rsid w:val="00C60193"/>
    <w:rsid w:val="00C63EE0"/>
    <w:rsid w:val="00C803D7"/>
    <w:rsid w:val="00C87348"/>
    <w:rsid w:val="00C876C6"/>
    <w:rsid w:val="00C9274E"/>
    <w:rsid w:val="00C92A06"/>
    <w:rsid w:val="00C93447"/>
    <w:rsid w:val="00C97906"/>
    <w:rsid w:val="00CA1A77"/>
    <w:rsid w:val="00CA1C96"/>
    <w:rsid w:val="00CB4DF3"/>
    <w:rsid w:val="00CB6F0A"/>
    <w:rsid w:val="00CB786D"/>
    <w:rsid w:val="00CC2022"/>
    <w:rsid w:val="00CC331C"/>
    <w:rsid w:val="00CC53FE"/>
    <w:rsid w:val="00CC7F77"/>
    <w:rsid w:val="00CF28DF"/>
    <w:rsid w:val="00CF3302"/>
    <w:rsid w:val="00CF4035"/>
    <w:rsid w:val="00D003D5"/>
    <w:rsid w:val="00D03D46"/>
    <w:rsid w:val="00D0544A"/>
    <w:rsid w:val="00D07969"/>
    <w:rsid w:val="00D13E9E"/>
    <w:rsid w:val="00D173DD"/>
    <w:rsid w:val="00D25C54"/>
    <w:rsid w:val="00D31F96"/>
    <w:rsid w:val="00D3241F"/>
    <w:rsid w:val="00D32D81"/>
    <w:rsid w:val="00D34BFF"/>
    <w:rsid w:val="00D423F1"/>
    <w:rsid w:val="00D75FC5"/>
    <w:rsid w:val="00D833BA"/>
    <w:rsid w:val="00D947AD"/>
    <w:rsid w:val="00D950BB"/>
    <w:rsid w:val="00DA6E8A"/>
    <w:rsid w:val="00DA79EC"/>
    <w:rsid w:val="00DB54D3"/>
    <w:rsid w:val="00DB7AA6"/>
    <w:rsid w:val="00DC0C99"/>
    <w:rsid w:val="00DC1799"/>
    <w:rsid w:val="00DC58E2"/>
    <w:rsid w:val="00DD05B1"/>
    <w:rsid w:val="00DD0FF2"/>
    <w:rsid w:val="00DD7A72"/>
    <w:rsid w:val="00DE621E"/>
    <w:rsid w:val="00DF0F85"/>
    <w:rsid w:val="00DF6F73"/>
    <w:rsid w:val="00E06223"/>
    <w:rsid w:val="00E1339F"/>
    <w:rsid w:val="00E14B35"/>
    <w:rsid w:val="00E2148B"/>
    <w:rsid w:val="00E24C7F"/>
    <w:rsid w:val="00E27250"/>
    <w:rsid w:val="00E31974"/>
    <w:rsid w:val="00E458EC"/>
    <w:rsid w:val="00E465FA"/>
    <w:rsid w:val="00E5102A"/>
    <w:rsid w:val="00E51473"/>
    <w:rsid w:val="00E53B89"/>
    <w:rsid w:val="00E6299B"/>
    <w:rsid w:val="00E70E8F"/>
    <w:rsid w:val="00E74B2F"/>
    <w:rsid w:val="00E77A93"/>
    <w:rsid w:val="00E77C66"/>
    <w:rsid w:val="00E80283"/>
    <w:rsid w:val="00E83B27"/>
    <w:rsid w:val="00E85777"/>
    <w:rsid w:val="00E96CF9"/>
    <w:rsid w:val="00E972FF"/>
    <w:rsid w:val="00EA2791"/>
    <w:rsid w:val="00EA7CD9"/>
    <w:rsid w:val="00EB2F17"/>
    <w:rsid w:val="00EB4EF7"/>
    <w:rsid w:val="00EC36DD"/>
    <w:rsid w:val="00EC3CF1"/>
    <w:rsid w:val="00EC4011"/>
    <w:rsid w:val="00ED0DCA"/>
    <w:rsid w:val="00ED449A"/>
    <w:rsid w:val="00ED4FE0"/>
    <w:rsid w:val="00EE140F"/>
    <w:rsid w:val="00EE3A90"/>
    <w:rsid w:val="00EE3E9E"/>
    <w:rsid w:val="00F02BD8"/>
    <w:rsid w:val="00F03FEA"/>
    <w:rsid w:val="00F0428C"/>
    <w:rsid w:val="00F22E43"/>
    <w:rsid w:val="00F27B16"/>
    <w:rsid w:val="00F27F0F"/>
    <w:rsid w:val="00F42E2D"/>
    <w:rsid w:val="00F4689A"/>
    <w:rsid w:val="00F474B2"/>
    <w:rsid w:val="00F553AA"/>
    <w:rsid w:val="00F73AFF"/>
    <w:rsid w:val="00F77A45"/>
    <w:rsid w:val="00F81475"/>
    <w:rsid w:val="00F83866"/>
    <w:rsid w:val="00F91028"/>
    <w:rsid w:val="00F942A2"/>
    <w:rsid w:val="00FA2140"/>
    <w:rsid w:val="00FA5651"/>
    <w:rsid w:val="00FA5F8C"/>
    <w:rsid w:val="00FC215F"/>
    <w:rsid w:val="00FC3CA4"/>
    <w:rsid w:val="00FC4EF5"/>
    <w:rsid w:val="00FD6BD5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FA6"/>
    <w:pPr>
      <w:keepNext/>
      <w:outlineLvl w:val="0"/>
    </w:pPr>
    <w:rPr>
      <w:rFonts w:eastAsia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FA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C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A6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725775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A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2FA6"/>
    <w:pPr>
      <w:keepNext/>
      <w:outlineLvl w:val="0"/>
    </w:pPr>
    <w:rPr>
      <w:rFonts w:eastAsia="Times New Roman" w:cs="Times New Roman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FA6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9C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2FA6"/>
    <w:pPr>
      <w:ind w:left="720"/>
      <w:contextualSpacing/>
    </w:pPr>
    <w:rPr>
      <w:rFonts w:eastAsia="Times New Roman" w:cs="Times New Roman"/>
    </w:rPr>
  </w:style>
  <w:style w:type="paragraph" w:styleId="a5">
    <w:name w:val="Normal (Web)"/>
    <w:basedOn w:val="a"/>
    <w:uiPriority w:val="99"/>
    <w:semiHidden/>
    <w:unhideWhenUsed/>
    <w:rsid w:val="00725775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5</Pages>
  <Words>1928</Words>
  <Characters>10993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Сроки осуществления гражданских прав</vt:lpstr>
      <vt:lpstr>Исковая давность</vt:lpstr>
      <vt:lpstr>Исчисление сроков</vt:lpstr>
    </vt:vector>
  </TitlesOfParts>
  <Company/>
  <LinksUpToDate>false</LinksUpToDate>
  <CharactersWithSpaces>12896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Гумфак</dc:creator>
  <cp:lastModifiedBy>Гумфак</cp:lastModifiedBy>
  <cp:revision>5</cp:revision>
  <dcterms:created xsi:type="dcterms:W3CDTF">2020-05-26T07:56:00Z</dcterms:created>
  <dcterms:modified xsi:type="dcterms:W3CDTF">2020-05-27T07:01:00Z</dcterms:modified>
</cp:coreProperties>
</file>