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4"/>
        <w:gridCol w:w="5275"/>
      </w:tblGrid>
      <w:tr w:rsidR="006A0AD4" w:rsidRPr="006B733E" w:rsidTr="00221196">
        <w:trPr>
          <w:trHeight w:val="1553"/>
        </w:trPr>
        <w:tc>
          <w:tcPr>
            <w:tcW w:w="9639" w:type="dxa"/>
            <w:gridSpan w:val="2"/>
            <w:vAlign w:val="center"/>
          </w:tcPr>
          <w:p w:rsidR="006A0AD4" w:rsidRPr="006A0AD4" w:rsidRDefault="006A0AD4" w:rsidP="00221196">
            <w:pPr>
              <w:jc w:val="center"/>
              <w:rPr>
                <w:b/>
                <w:bCs/>
                <w:sz w:val="48"/>
                <w:szCs w:val="48"/>
              </w:rPr>
            </w:pPr>
            <w:r w:rsidRPr="006A0AD4">
              <w:rPr>
                <w:b/>
                <w:bCs/>
                <w:sz w:val="48"/>
                <w:szCs w:val="48"/>
              </w:rPr>
              <w:t>Министерство образования и науки Республики Саха (Якутия)</w:t>
            </w:r>
          </w:p>
          <w:p w:rsidR="006A0AD4" w:rsidRPr="006A0AD4" w:rsidRDefault="006A0AD4" w:rsidP="00221196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6A0AD4">
              <w:rPr>
                <w:b/>
                <w:bCs/>
                <w:sz w:val="48"/>
                <w:szCs w:val="48"/>
              </w:rPr>
              <w:t>Нерюнгринский</w:t>
            </w:r>
            <w:proofErr w:type="spellEnd"/>
            <w:r w:rsidRPr="006A0AD4">
              <w:rPr>
                <w:b/>
                <w:bCs/>
                <w:sz w:val="48"/>
                <w:szCs w:val="48"/>
              </w:rPr>
              <w:t xml:space="preserve"> филиал Государственного автономного профессионального образовательного учреждения</w:t>
            </w:r>
          </w:p>
          <w:p w:rsidR="006A0AD4" w:rsidRPr="006A0AD4" w:rsidRDefault="006A0AD4" w:rsidP="00221196">
            <w:pPr>
              <w:jc w:val="center"/>
              <w:rPr>
                <w:b/>
                <w:bCs/>
                <w:sz w:val="48"/>
                <w:szCs w:val="48"/>
              </w:rPr>
            </w:pPr>
            <w:r w:rsidRPr="006A0AD4">
              <w:rPr>
                <w:b/>
                <w:bCs/>
                <w:sz w:val="48"/>
                <w:szCs w:val="48"/>
              </w:rPr>
              <w:t>Республики Саха (Якутия)</w:t>
            </w:r>
          </w:p>
          <w:p w:rsidR="006A0AD4" w:rsidRPr="006A0AD4" w:rsidRDefault="006A0AD4" w:rsidP="00221196">
            <w:pPr>
              <w:jc w:val="center"/>
              <w:rPr>
                <w:b/>
                <w:bCs/>
                <w:sz w:val="48"/>
                <w:szCs w:val="48"/>
              </w:rPr>
            </w:pPr>
            <w:r w:rsidRPr="006A0AD4">
              <w:rPr>
                <w:b/>
                <w:bCs/>
                <w:sz w:val="48"/>
                <w:szCs w:val="48"/>
              </w:rPr>
              <w:t>«</w:t>
            </w:r>
            <w:proofErr w:type="spellStart"/>
            <w:r w:rsidRPr="006A0AD4">
              <w:rPr>
                <w:b/>
                <w:bCs/>
                <w:sz w:val="48"/>
                <w:szCs w:val="48"/>
              </w:rPr>
              <w:t>Алданский</w:t>
            </w:r>
            <w:proofErr w:type="spellEnd"/>
            <w:r w:rsidRPr="006A0AD4">
              <w:rPr>
                <w:b/>
                <w:bCs/>
                <w:sz w:val="48"/>
                <w:szCs w:val="48"/>
              </w:rPr>
              <w:t xml:space="preserve"> политехнический техникум»</w:t>
            </w:r>
          </w:p>
          <w:p w:rsidR="006A0AD4" w:rsidRPr="006A0AD4" w:rsidRDefault="006A0AD4" w:rsidP="00221196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6A0AD4" w:rsidRPr="006A0AD4" w:rsidRDefault="006A0AD4" w:rsidP="00221196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  <w:tr w:rsidR="006A0AD4" w:rsidRPr="006B733E" w:rsidTr="006A0AD4">
        <w:trPr>
          <w:trHeight w:val="3792"/>
        </w:trPr>
        <w:tc>
          <w:tcPr>
            <w:tcW w:w="3795" w:type="dxa"/>
          </w:tcPr>
          <w:p w:rsidR="006A0AD4" w:rsidRPr="006A0AD4" w:rsidRDefault="006A0AD4" w:rsidP="006A0AD4">
            <w:pPr>
              <w:jc w:val="center"/>
              <w:rPr>
                <w:bCs/>
                <w:sz w:val="44"/>
                <w:szCs w:val="44"/>
              </w:rPr>
            </w:pPr>
            <w:r w:rsidRPr="006A0AD4">
              <w:rPr>
                <w:bCs/>
                <w:sz w:val="44"/>
                <w:szCs w:val="44"/>
              </w:rPr>
              <w:t>Специальность 40.02.02. «Правоохранительная деятельность»</w:t>
            </w:r>
          </w:p>
        </w:tc>
        <w:tc>
          <w:tcPr>
            <w:tcW w:w="5844" w:type="dxa"/>
          </w:tcPr>
          <w:p w:rsidR="006A0AD4" w:rsidRPr="006A0AD4" w:rsidRDefault="006A0AD4" w:rsidP="00221196">
            <w:pPr>
              <w:jc w:val="center"/>
              <w:rPr>
                <w:bCs/>
                <w:sz w:val="44"/>
                <w:szCs w:val="44"/>
              </w:rPr>
            </w:pPr>
            <w:r w:rsidRPr="006A0AD4">
              <w:rPr>
                <w:bCs/>
                <w:sz w:val="44"/>
                <w:szCs w:val="44"/>
              </w:rPr>
              <w:t>УТВЕРЖДАЮ</w:t>
            </w:r>
          </w:p>
          <w:p w:rsidR="006A0AD4" w:rsidRPr="006A0AD4" w:rsidRDefault="006A0AD4" w:rsidP="00221196">
            <w:pPr>
              <w:jc w:val="center"/>
              <w:rPr>
                <w:bCs/>
                <w:sz w:val="44"/>
                <w:szCs w:val="44"/>
              </w:rPr>
            </w:pPr>
            <w:r w:rsidRPr="006A0AD4">
              <w:rPr>
                <w:bCs/>
                <w:sz w:val="44"/>
                <w:szCs w:val="44"/>
              </w:rPr>
              <w:t>Зам. директора по УР</w:t>
            </w:r>
          </w:p>
          <w:p w:rsidR="006A0AD4" w:rsidRDefault="006A0AD4" w:rsidP="00221196">
            <w:pPr>
              <w:jc w:val="center"/>
              <w:rPr>
                <w:bCs/>
                <w:sz w:val="44"/>
                <w:szCs w:val="44"/>
              </w:rPr>
            </w:pPr>
            <w:r w:rsidRPr="006A0AD4">
              <w:rPr>
                <w:bCs/>
                <w:sz w:val="44"/>
                <w:szCs w:val="44"/>
              </w:rPr>
              <w:t>_________</w:t>
            </w:r>
            <w:proofErr w:type="spellStart"/>
            <w:r w:rsidRPr="006A0AD4">
              <w:rPr>
                <w:bCs/>
                <w:sz w:val="44"/>
                <w:szCs w:val="44"/>
              </w:rPr>
              <w:t>С.Н.Сметана</w:t>
            </w:r>
            <w:proofErr w:type="spellEnd"/>
          </w:p>
          <w:p w:rsidR="006A0AD4" w:rsidRDefault="006A0AD4" w:rsidP="00221196">
            <w:pPr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221196">
            <w:pPr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44"/>
                <w:szCs w:val="44"/>
              </w:rPr>
            </w:pPr>
          </w:p>
          <w:p w:rsidR="006A0AD4" w:rsidRDefault="006A0AD4" w:rsidP="006A0AD4">
            <w:pPr>
              <w:ind w:left="-359" w:right="-114"/>
              <w:jc w:val="center"/>
              <w:rPr>
                <w:bCs/>
                <w:sz w:val="36"/>
                <w:szCs w:val="36"/>
              </w:rPr>
            </w:pPr>
            <w:r w:rsidRPr="006A0AD4">
              <w:rPr>
                <w:bCs/>
                <w:sz w:val="36"/>
                <w:szCs w:val="36"/>
              </w:rPr>
              <w:t>Дисциплина: Уголовное право.</w:t>
            </w:r>
          </w:p>
          <w:p w:rsidR="006A0AD4" w:rsidRPr="006A0AD4" w:rsidRDefault="006A0AD4" w:rsidP="006A0AD4">
            <w:pPr>
              <w:ind w:left="-359" w:right="-114"/>
              <w:jc w:val="center"/>
              <w:rPr>
                <w:bCs/>
                <w:sz w:val="36"/>
                <w:szCs w:val="36"/>
              </w:rPr>
            </w:pPr>
          </w:p>
          <w:p w:rsidR="006A0AD4" w:rsidRPr="006A0AD4" w:rsidRDefault="006A0AD4" w:rsidP="006A0AD4">
            <w:pPr>
              <w:ind w:left="-359" w:right="-114"/>
              <w:jc w:val="center"/>
              <w:rPr>
                <w:b/>
                <w:bCs/>
                <w:sz w:val="44"/>
                <w:szCs w:val="44"/>
              </w:rPr>
            </w:pPr>
            <w:r w:rsidRPr="006A0AD4">
              <w:rPr>
                <w:bCs/>
                <w:sz w:val="36"/>
                <w:szCs w:val="36"/>
              </w:rPr>
              <w:t>Преподаватель: Васильев М.П.</w:t>
            </w:r>
          </w:p>
        </w:tc>
      </w:tr>
      <w:tr w:rsidR="006A0AD4" w:rsidRPr="006B733E" w:rsidTr="00221196">
        <w:tc>
          <w:tcPr>
            <w:tcW w:w="3795" w:type="dxa"/>
          </w:tcPr>
          <w:p w:rsidR="006A0AD4" w:rsidRPr="006A0AD4" w:rsidRDefault="006A0AD4" w:rsidP="006A0AD4">
            <w:pPr>
              <w:ind w:right="716"/>
              <w:rPr>
                <w:bCs/>
                <w:sz w:val="44"/>
                <w:szCs w:val="44"/>
              </w:rPr>
            </w:pPr>
          </w:p>
        </w:tc>
        <w:tc>
          <w:tcPr>
            <w:tcW w:w="5844" w:type="dxa"/>
          </w:tcPr>
          <w:p w:rsidR="006A0AD4" w:rsidRPr="006A0AD4" w:rsidRDefault="006A0AD4" w:rsidP="00221196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</w:tr>
    </w:tbl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6A0AD4" w:rsidRDefault="006A0AD4" w:rsidP="00480CFA">
      <w:pPr>
        <w:rPr>
          <w:b/>
          <w:bCs/>
        </w:rPr>
      </w:pPr>
    </w:p>
    <w:p w:rsidR="00480CFA" w:rsidRPr="00480CFA" w:rsidRDefault="00480CFA" w:rsidP="00480CFA">
      <w:pPr>
        <w:rPr>
          <w:b/>
          <w:bCs/>
        </w:rPr>
      </w:pPr>
      <w:bookmarkStart w:id="0" w:name="_GoBack"/>
      <w:bookmarkEnd w:id="0"/>
      <w:r w:rsidRPr="00480CFA">
        <w:rPr>
          <w:b/>
          <w:bCs/>
        </w:rPr>
        <w:lastRenderedPageBreak/>
        <w:t xml:space="preserve">Лекция 1. Уголовное </w:t>
      </w:r>
      <w:r w:rsidR="006A0AD4" w:rsidRPr="00480CFA">
        <w:rPr>
          <w:b/>
          <w:bCs/>
        </w:rPr>
        <w:t>право,</w:t>
      </w:r>
      <w:r w:rsidRPr="00480CFA">
        <w:rPr>
          <w:b/>
          <w:bCs/>
        </w:rPr>
        <w:t xml:space="preserve"> как отрасль права и как наука</w:t>
      </w:r>
    </w:p>
    <w:p w:rsidR="00480CFA" w:rsidRPr="00480CFA" w:rsidRDefault="00480CFA" w:rsidP="00480CFA">
      <w:pPr>
        <w:rPr>
          <w:b/>
          <w:bCs/>
        </w:rPr>
      </w:pPr>
      <w:r w:rsidRPr="00480CFA">
        <w:rPr>
          <w:b/>
          <w:bCs/>
        </w:rPr>
        <w:t>1.1. Понятие, предмет и метод уголовного права</w:t>
      </w:r>
    </w:p>
    <w:p w:rsidR="00480CFA" w:rsidRPr="00480CFA" w:rsidRDefault="00480CFA" w:rsidP="00480CFA">
      <w:r w:rsidRPr="00480CFA">
        <w:t>Уголовное право является средством государственной защиты прав и интересов граждан, общества и государства, закрепленных в Конституции РФ. Конституция РФ является основополагающим нормативным актом для уголовного права, определяющим принципы и границы применения государственного принуждения.</w:t>
      </w:r>
    </w:p>
    <w:p w:rsidR="00480CFA" w:rsidRPr="00480CFA" w:rsidRDefault="00480CFA" w:rsidP="00480CFA">
      <w:r w:rsidRPr="00480CFA">
        <w:t>Термин </w:t>
      </w:r>
      <w:r w:rsidRPr="00480CFA">
        <w:rPr>
          <w:b/>
          <w:bCs/>
          <w:i/>
          <w:iCs/>
        </w:rPr>
        <w:t>«уголовное право»</w:t>
      </w:r>
      <w:r w:rsidRPr="00480CFA">
        <w:t> относится к средневековому периоду развития государственности, когда основным видом наказания становится смертная казнь. Виновный в совершении наиболее тяжкого преступления должен был отвечать за него головой. В памятниках права используется термин «</w:t>
      </w:r>
      <w:proofErr w:type="spellStart"/>
      <w:r w:rsidRPr="00480CFA">
        <w:t>головничество</w:t>
      </w:r>
      <w:proofErr w:type="spellEnd"/>
      <w:r w:rsidRPr="00480CFA">
        <w:t>» как форма противоправного лишения жизни. Отсюда и возникло название «уголовное право».</w:t>
      </w:r>
    </w:p>
    <w:p w:rsidR="00480CFA" w:rsidRPr="00480CFA" w:rsidRDefault="00480CFA" w:rsidP="00480CFA">
      <w:r w:rsidRPr="00480CFA">
        <w:t>Уголовное право отличается от иных отраслей права по </w:t>
      </w:r>
      <w:r w:rsidRPr="00480CFA">
        <w:rPr>
          <w:i/>
          <w:iCs/>
        </w:rPr>
        <w:t>предмету </w:t>
      </w:r>
      <w:r w:rsidRPr="00480CFA">
        <w:t>правового регулирования</w:t>
      </w:r>
      <w:r w:rsidRPr="00480CFA">
        <w:rPr>
          <w:i/>
          <w:iCs/>
        </w:rPr>
        <w:t>.</w:t>
      </w:r>
    </w:p>
    <w:p w:rsidR="00480CFA" w:rsidRPr="00480CFA" w:rsidRDefault="00480CFA" w:rsidP="00480CFA">
      <w:r w:rsidRPr="00480CFA">
        <w:rPr>
          <w:b/>
          <w:bCs/>
          <w:i/>
          <w:iCs/>
        </w:rPr>
        <w:t>Предметом</w:t>
      </w:r>
      <w:r w:rsidRPr="00480CFA">
        <w:t> уголовного права являются общественно-правовые отношения, возникающие в связи с реализацией уголовной ответственности, то есть совершением преступления и назначением наказания за него.</w:t>
      </w:r>
    </w:p>
    <w:p w:rsidR="00480CFA" w:rsidRPr="00480CFA" w:rsidRDefault="00480CFA" w:rsidP="00480CFA">
      <w:r w:rsidRPr="00480CFA">
        <w:t>Под преступлением в самом общем виде понимается деяние (действие или бездействие) лица преступающего установленные государством пределы должного поведения. Совершение преступления влечет за собой наступление негативных последствий для виновного – наказания. Таким образом, основными институтами уголовного права являются </w:t>
      </w:r>
      <w:r w:rsidRPr="00480CFA">
        <w:rPr>
          <w:i/>
          <w:iCs/>
        </w:rPr>
        <w:t>преступление </w:t>
      </w:r>
      <w:r w:rsidRPr="00480CFA">
        <w:t>и</w:t>
      </w:r>
      <w:r w:rsidRPr="00480CFA">
        <w:rPr>
          <w:i/>
          <w:iCs/>
        </w:rPr>
        <w:t> наказание.</w:t>
      </w:r>
    </w:p>
    <w:p w:rsidR="00480CFA" w:rsidRPr="00480CFA" w:rsidRDefault="00480CFA" w:rsidP="00480CFA">
      <w:r w:rsidRPr="00480CFA">
        <w:t>Уголовное право представляет собой совокупность юридических норм, установленных государством и определяющих преступность и наказуемость общественно опасных деяний, предусматривающих основание и принципы уголовной ответственности, цели, виды и систему наказаний, порядок их назначения, условия освобождения от уголовной ответственности и отбывания наказаний. Нормами уголовного законодательства регулируется применение и иных мер уголовно-правового воздействия при совершении общественно-опасных деяний.</w:t>
      </w:r>
    </w:p>
    <w:p w:rsidR="00480CFA" w:rsidRPr="00480CFA" w:rsidRDefault="00480CFA" w:rsidP="00480CFA">
      <w:r w:rsidRPr="00480CFA">
        <w:t>Уголовное право, как и любая другая отрасль права, имеет не только свой особый предмет, но и метод правового регулирования. Метод определяется спецификой предмета. Будучи неразрывны, предмет и метод различаются функционально. Если первый отвечает на вопрос, какие общественные отношения регулируются нормами уголовного права, то второй определяет, каким образом они регулируются. Следовательно, метод уголовно-правового регулирования представляет собой совокупность приемов и способов воздействия уголовного права на общественные отношения.</w:t>
      </w:r>
    </w:p>
    <w:p w:rsidR="00480CFA" w:rsidRPr="00480CFA" w:rsidRDefault="00480CFA" w:rsidP="00480CFA">
      <w:r w:rsidRPr="00480CFA">
        <w:t>Нормы права по-разному воздействуют на общественно-правовые отношения. Это воздействие выражается в уполномочивании, разрешении, предписании и запрете.</w:t>
      </w:r>
    </w:p>
    <w:p w:rsidR="00480CFA" w:rsidRPr="00480CFA" w:rsidRDefault="00480CFA" w:rsidP="00480CFA">
      <w:proofErr w:type="gramStart"/>
      <w:r w:rsidRPr="00480CFA">
        <w:t>Нормы</w:t>
      </w:r>
      <w:proofErr w:type="gramEnd"/>
      <w:r w:rsidRPr="00480CFA">
        <w:t> </w:t>
      </w:r>
      <w:r w:rsidRPr="00480CFA">
        <w:rPr>
          <w:b/>
          <w:bCs/>
          <w:i/>
          <w:iCs/>
        </w:rPr>
        <w:t>уполномочивающие</w:t>
      </w:r>
      <w:r w:rsidRPr="00480CFA">
        <w:t xml:space="preserve"> предоставляют участникам общественных отношений право совершать положительные действия в целях </w:t>
      </w:r>
      <w:r w:rsidRPr="00480CFA">
        <w:lastRenderedPageBreak/>
        <w:t>удовлетворения своих интересов (владеть домом, учиться в учебном заведении, требовать от обязанных лиц исполнения обязательств). Эти нормы только предоставляют право, но не требуют от участников выполнения обязательных действий.</w:t>
      </w:r>
    </w:p>
    <w:p w:rsidR="00480CFA" w:rsidRPr="00480CFA" w:rsidRDefault="00480CFA" w:rsidP="00480CFA">
      <w:proofErr w:type="gramStart"/>
      <w:r w:rsidRPr="00480CFA">
        <w:t>Нормы</w:t>
      </w:r>
      <w:proofErr w:type="gramEnd"/>
      <w:r w:rsidRPr="00480CFA">
        <w:t> </w:t>
      </w:r>
      <w:r w:rsidRPr="00480CFA">
        <w:rPr>
          <w:b/>
          <w:bCs/>
          <w:i/>
          <w:iCs/>
        </w:rPr>
        <w:t>разрешающие</w:t>
      </w:r>
      <w:r w:rsidRPr="00480CFA">
        <w:t> предоставляют участникам право на совершение по своему усмотрению различных действий, которые ограничены либо запрещены законодательством (разрешение на владение оружием, разрешение на хранение наркотических средств, разрешение на занятие определенной деятельностью и т.д.).</w:t>
      </w:r>
    </w:p>
    <w:p w:rsidR="00480CFA" w:rsidRPr="00480CFA" w:rsidRDefault="00480CFA" w:rsidP="00480CFA">
      <w:r w:rsidRPr="00480CFA">
        <w:rPr>
          <w:b/>
          <w:bCs/>
          <w:i/>
          <w:iCs/>
        </w:rPr>
        <w:t>Предписывающие</w:t>
      </w:r>
      <w:r w:rsidRPr="00480CFA">
        <w:t> нормы устанавливают обязанность совершать определенные положительные действия (выполнять оговоренные договором обязательства, возвращать долги, соблюдать правила дорожного движения и т.д.).</w:t>
      </w:r>
    </w:p>
    <w:p w:rsidR="00480CFA" w:rsidRPr="00480CFA" w:rsidRDefault="00480CFA" w:rsidP="00480CFA">
      <w:r w:rsidRPr="00480CFA">
        <w:rPr>
          <w:b/>
          <w:bCs/>
          <w:i/>
          <w:iCs/>
        </w:rPr>
        <w:t>Запрещающие</w:t>
      </w:r>
      <w:r w:rsidRPr="00480CFA">
        <w:t> нормы устанавливают обязанность участникам правоотношений воздержаться от определенных действий или бездействия под страхом наказания (совершать хищение чужого имущества, не оказывать помощь больному и т.д.).</w:t>
      </w:r>
    </w:p>
    <w:p w:rsidR="00480CFA" w:rsidRPr="00480CFA" w:rsidRDefault="00480CFA" w:rsidP="00480CFA">
      <w:r w:rsidRPr="00480CFA">
        <w:t>Для уголовного права наиболее типичен метод правового запрета. В качестве средства реализации этого метода выступает использование норм уголовного права, применение которых влечет за собой определенные юридические последствия.</w:t>
      </w:r>
    </w:p>
    <w:p w:rsidR="00480CFA" w:rsidRPr="00480CFA" w:rsidRDefault="00480CFA" w:rsidP="00480CFA">
      <w:r w:rsidRPr="00480CFA">
        <w:t>Особенности уголовно-правового запрета проявляются в запрещении наиболее общественно опасных деяний, в тяжести правовых последствий, наступающих для лица, нарушившего правовой запрет. Уголовно-правовые нормы определяют, какие деяния являются общественно опасными и запрещают их, устанавливая за эти деяния различные виды уголовных наказаний.</w:t>
      </w:r>
    </w:p>
    <w:p w:rsidR="00DC7B3E" w:rsidRPr="00DC7B3E" w:rsidRDefault="00DC7B3E" w:rsidP="00DC7B3E">
      <w:pPr>
        <w:rPr>
          <w:b/>
          <w:bCs/>
        </w:rPr>
      </w:pPr>
      <w:r w:rsidRPr="00DC7B3E">
        <w:rPr>
          <w:b/>
          <w:bCs/>
        </w:rPr>
        <w:t>1.2. Система уголовного права</w:t>
      </w:r>
    </w:p>
    <w:p w:rsidR="00DC7B3E" w:rsidRPr="00DC7B3E" w:rsidRDefault="00DC7B3E" w:rsidP="00DC7B3E">
      <w:r w:rsidRPr="00DC7B3E">
        <w:t xml:space="preserve">Уголовное </w:t>
      </w:r>
      <w:proofErr w:type="gramStart"/>
      <w:r w:rsidRPr="00DC7B3E">
        <w:t>право</w:t>
      </w:r>
      <w:proofErr w:type="gramEnd"/>
      <w:r w:rsidRPr="00DC7B3E">
        <w:t xml:space="preserve"> как отрасль права прошла в своем становлении длительный путь. Уголовно-правовые нормы, рассеянные по различным источникам, постепенно сформировались в определенную систему, обладающую множеством собственных (присущих только ей) элементов.</w:t>
      </w:r>
    </w:p>
    <w:p w:rsidR="00DC7B3E" w:rsidRPr="00DC7B3E" w:rsidRDefault="00DC7B3E" w:rsidP="00DC7B3E">
      <w:r w:rsidRPr="00DC7B3E">
        <w:t>Уголовное право взаимодействует с другими отраслями права и, являясь правоохранительной отраслью, содержит нормы, охраняющие правовые положения, закрепленные в этих отраслях права. Уголовное право охраняет правовые положения, закрепленные в Конституции, Гражданском, Административном, Экологическом, Финансовом, Семейном, Трудовом и др. отраслях права.</w:t>
      </w:r>
    </w:p>
    <w:p w:rsidR="00DC7B3E" w:rsidRPr="00DC7B3E" w:rsidRDefault="00DC7B3E" w:rsidP="00DC7B3E">
      <w:r w:rsidRPr="00DC7B3E">
        <w:t>Система уголовного права представляет собой стройную, иерархическую структуру, имеющую общие черты с системами права других отраслей. В то же время система уголовного права имеет и ряд отличий, присущих только ей.</w:t>
      </w:r>
    </w:p>
    <w:p w:rsidR="00DC7B3E" w:rsidRPr="00DC7B3E" w:rsidRDefault="00DC7B3E" w:rsidP="00DC7B3E">
      <w:r w:rsidRPr="00DC7B3E">
        <w:t>Как и многие отрасли права – уголовное право делиться на две части: </w:t>
      </w:r>
      <w:r w:rsidRPr="00DC7B3E">
        <w:rPr>
          <w:i/>
          <w:iCs/>
        </w:rPr>
        <w:t>Общую</w:t>
      </w:r>
      <w:r w:rsidRPr="00DC7B3E">
        <w:t> и </w:t>
      </w:r>
      <w:r w:rsidRPr="00DC7B3E">
        <w:rPr>
          <w:i/>
          <w:iCs/>
        </w:rPr>
        <w:t>Особенную части.</w:t>
      </w:r>
    </w:p>
    <w:p w:rsidR="00DC7B3E" w:rsidRPr="00DC7B3E" w:rsidRDefault="00DC7B3E" w:rsidP="00DC7B3E">
      <w:r w:rsidRPr="00DC7B3E">
        <w:rPr>
          <w:b/>
          <w:bCs/>
          <w:i/>
          <w:iCs/>
        </w:rPr>
        <w:lastRenderedPageBreak/>
        <w:t>Общая часть</w:t>
      </w:r>
      <w:r w:rsidRPr="00DC7B3E">
        <w:t> содержит нормы, определяющие: задачи и принципы уголовного права; основания уголовной ответственности и освобождения от нее; пределы действия уголовного закона во времени, пространстве и по кругу лиц; определяет понятие преступления, вины, вменяемости, невменяемости, стадий совершения преступления, соучастия, сроков давности, обстоятельств исключающих преступность деяния; систему и виды наказаний; основание и порядок их назначения; основания и порядок освобождения от уголовной ответственности и от отбытия наказания; особенности уголовной ответственности несовершеннолетних и особенности применения принудительных мер медицинского характера.</w:t>
      </w:r>
    </w:p>
    <w:p w:rsidR="00DC7B3E" w:rsidRPr="00DC7B3E" w:rsidRDefault="00DC7B3E" w:rsidP="00DC7B3E">
      <w:r w:rsidRPr="00DC7B3E">
        <w:rPr>
          <w:b/>
          <w:bCs/>
          <w:i/>
          <w:iCs/>
        </w:rPr>
        <w:t>Особенная часть</w:t>
      </w:r>
      <w:r w:rsidRPr="00DC7B3E">
        <w:t> уголовного права определяет: какие деяния являются преступлениями, и устанавливает за каждое из них виды и размеры наказаний.</w:t>
      </w:r>
    </w:p>
    <w:p w:rsidR="00DC7B3E" w:rsidRPr="00DC7B3E" w:rsidRDefault="00DC7B3E" w:rsidP="00DC7B3E">
      <w:r w:rsidRPr="00DC7B3E">
        <w:t xml:space="preserve">Между Общей и Особенной частями уголовного права существует тесная и неразрывная связь, так как применение норм особенной части невозможно без применения положений, изложенных в нормах Общей части. Их неразрывность определена единством содержания. Уголовно-правовые нормы, содержащиеся в </w:t>
      </w:r>
      <w:proofErr w:type="gramStart"/>
      <w:r w:rsidRPr="00DC7B3E">
        <w:t>Общей части уголовного права</w:t>
      </w:r>
      <w:proofErr w:type="gramEnd"/>
      <w:r w:rsidRPr="00DC7B3E">
        <w:t xml:space="preserve"> служат основанием для положений, сформулированных в нормах Особенной части. Действие установлений Общей части распространяется на все составы преступлений, содержащиеся в Особенной части.</w:t>
      </w:r>
    </w:p>
    <w:p w:rsidR="00DC7B3E" w:rsidRPr="00DC7B3E" w:rsidRDefault="00DC7B3E" w:rsidP="00DC7B3E">
      <w:r w:rsidRPr="00DC7B3E">
        <w:t>Общая и Особенная части уголовного права, в свою очередь, разделены на отдельные </w:t>
      </w:r>
      <w:r w:rsidRPr="00DC7B3E">
        <w:rPr>
          <w:i/>
          <w:iCs/>
        </w:rPr>
        <w:t>институты.</w:t>
      </w:r>
    </w:p>
    <w:p w:rsidR="00DC7B3E" w:rsidRPr="00DC7B3E" w:rsidRDefault="00DC7B3E" w:rsidP="00DC7B3E">
      <w:r w:rsidRPr="00DC7B3E">
        <w:rPr>
          <w:i/>
          <w:iCs/>
        </w:rPr>
        <w:t> </w:t>
      </w:r>
      <w:r w:rsidRPr="00DC7B3E">
        <w:rPr>
          <w:b/>
          <w:bCs/>
          <w:i/>
          <w:iCs/>
        </w:rPr>
        <w:t>Институты</w:t>
      </w:r>
      <w:r w:rsidRPr="00DC7B3E">
        <w:t> уголовного права представляют собой совокупность отдельной группы уголовно-правовых норм, объединенных определенными признаками и являющихся неотъемлемой частью отрасли права. Такое разделение предопределено общностью норм, обособленных специфическими признаками. Правовой институт объединяет нормы, которые регулируют лишь часть отношений определенного вида. Таким образом, </w:t>
      </w:r>
      <w:r w:rsidRPr="00DC7B3E">
        <w:rPr>
          <w:b/>
          <w:bCs/>
          <w:i/>
          <w:iCs/>
        </w:rPr>
        <w:t>институт уголовного права</w:t>
      </w:r>
      <w:r w:rsidRPr="00DC7B3E">
        <w:rPr>
          <w:i/>
          <w:iCs/>
        </w:rPr>
        <w:t> – </w:t>
      </w:r>
      <w:r w:rsidRPr="00DC7B3E">
        <w:rPr>
          <w:b/>
          <w:bCs/>
          <w:i/>
          <w:iCs/>
        </w:rPr>
        <w:t>первичное, самостоятельное структурное подразделение уголовного права, содержащее группу норм, объединенных общими признаками и регулирующими близкие по своей сущности отношения</w:t>
      </w:r>
      <w:r w:rsidRPr="00DC7B3E">
        <w:rPr>
          <w:i/>
          <w:iCs/>
        </w:rPr>
        <w:t>.</w:t>
      </w:r>
    </w:p>
    <w:p w:rsidR="00DC7B3E" w:rsidRPr="00DC7B3E" w:rsidRDefault="00DC7B3E" w:rsidP="00DC7B3E">
      <w:r w:rsidRPr="00DC7B3E">
        <w:t xml:space="preserve">Уголовное право содержит ряд правовых институтов, наиболее крупные из которых являются институты преступления и наказания. Они в свою очередь дробятся на </w:t>
      </w:r>
      <w:proofErr w:type="spellStart"/>
      <w:r w:rsidRPr="00DC7B3E">
        <w:t>подинституты</w:t>
      </w:r>
      <w:proofErr w:type="spellEnd"/>
      <w:r w:rsidRPr="00DC7B3E">
        <w:t>: например, соучастие, множественность, виды наказаний, судимость и др.</w:t>
      </w:r>
    </w:p>
    <w:p w:rsidR="00DC7B3E" w:rsidRPr="00DC7B3E" w:rsidRDefault="00DC7B3E" w:rsidP="00DC7B3E">
      <w:r w:rsidRPr="00DC7B3E">
        <w:t>Институты состоят из отдельных уголовно-правовых норм (статей уголовного закона). </w:t>
      </w:r>
      <w:r w:rsidRPr="00DC7B3E">
        <w:rPr>
          <w:b/>
          <w:bCs/>
          <w:i/>
          <w:iCs/>
        </w:rPr>
        <w:t>Уголовно-правовая норма</w:t>
      </w:r>
      <w:r w:rsidRPr="00DC7B3E">
        <w:t> представляет собой отдельное правило, регулирующее конкретное правоотношение и обеспеченное государственным принуждением.</w:t>
      </w:r>
    </w:p>
    <w:p w:rsidR="00DC7B3E" w:rsidRPr="00DC7B3E" w:rsidRDefault="00DC7B3E" w:rsidP="00DC7B3E">
      <w:r w:rsidRPr="00DC7B3E">
        <w:t>Такая система позволяет облегчить применение и использование норм уголовного закона, оказывает неоценимую помощь в изучении уголовного права.</w:t>
      </w:r>
    </w:p>
    <w:p w:rsidR="00DC7B3E" w:rsidRPr="00DC7B3E" w:rsidRDefault="00DC7B3E" w:rsidP="00DC7B3E">
      <w:r w:rsidRPr="00DC7B3E">
        <w:lastRenderedPageBreak/>
        <w:t>Развитие уголовно-правовой системы, в основе которой лежит действующее уголовное законодательство, должно осуществляться постоянно и с учетом самых разнообразных факторов, в том числе исторических, социально-политических, экономических и др. Уголовно-правовая система непосредственно влияет на систему уголовного законодательства, имеющего с первой теснейшую связь, однако сохраняющего свою относительную самостоятельность.</w:t>
      </w:r>
    </w:p>
    <w:p w:rsidR="00D044F4" w:rsidRPr="00D044F4" w:rsidRDefault="00D044F4" w:rsidP="00D044F4">
      <w:pPr>
        <w:rPr>
          <w:b/>
          <w:bCs/>
        </w:rPr>
      </w:pPr>
      <w:r w:rsidRPr="00D044F4">
        <w:rPr>
          <w:b/>
          <w:bCs/>
        </w:rPr>
        <w:t>1.3. Механизм и задачи уголовно-правового регулирования</w:t>
      </w:r>
    </w:p>
    <w:p w:rsidR="00D044F4" w:rsidRPr="00D044F4" w:rsidRDefault="00D044F4" w:rsidP="00D044F4">
      <w:r w:rsidRPr="00D044F4">
        <w:t>Специфика и содержание уголовного права обуславливаются задачами, стоящими перед этой отраслью права. Социальная ценность уголовного права состоит, прежде всего, в охране общественных отношений, а именно: личности, ее прав и свобод, собственности, общественного порядка и общественной безопасности, природной среды, общественных и государственных интересов и всего правопорядка от преступных посягательств. Последовательность изложения задач в ч. 1 ст. 2 Уголовного закона отражает сущность нового подхода к оценке общественной опасности и, следовательно, противоправности посягательств на основные ценности, защищаемые уголовным правом.</w:t>
      </w:r>
    </w:p>
    <w:p w:rsidR="00D044F4" w:rsidRPr="00D044F4" w:rsidRDefault="00D044F4" w:rsidP="00D044F4">
      <w:r w:rsidRPr="00D044F4">
        <w:t>Отражением гуманистического начала в построении Уголовного законодательства является выдвижение на первое место в системе охраняемых общественных ценностей прав и свобод человека, конкретной личности. Такое определение приоритетов в реализации охранительной функции уголовного права полностью соответствует требованиям Конституции РФ, провозглашающей человека и гражданина, его права и свободы, высшей ценностью, а их защиту государственной задачей (</w:t>
      </w:r>
      <w:proofErr w:type="spellStart"/>
      <w:r w:rsidRPr="00D044F4">
        <w:t>ст.ст</w:t>
      </w:r>
      <w:proofErr w:type="spellEnd"/>
      <w:r w:rsidRPr="00D044F4">
        <w:t>. 2, 45 Конституции РФ).</w:t>
      </w:r>
    </w:p>
    <w:p w:rsidR="00D044F4" w:rsidRPr="00D044F4" w:rsidRDefault="00D044F4" w:rsidP="00D044F4">
      <w:r w:rsidRPr="00D044F4">
        <w:t>Весь комплекс, поставленный перед уголовным правом </w:t>
      </w:r>
      <w:r w:rsidRPr="00D044F4">
        <w:rPr>
          <w:i/>
          <w:iCs/>
        </w:rPr>
        <w:t>задач</w:t>
      </w:r>
      <w:r w:rsidRPr="00D044F4">
        <w:t>, слагается из следующих основных структур: </w:t>
      </w:r>
      <w:r w:rsidRPr="00D044F4">
        <w:rPr>
          <w:i/>
          <w:iCs/>
        </w:rPr>
        <w:t xml:space="preserve">а) защиты </w:t>
      </w:r>
      <w:proofErr w:type="gramStart"/>
      <w:r w:rsidRPr="00D044F4">
        <w:rPr>
          <w:i/>
          <w:iCs/>
        </w:rPr>
        <w:t>от преступных посягательств</w:t>
      </w:r>
      <w:proofErr w:type="gramEnd"/>
      <w:r w:rsidRPr="00D044F4">
        <w:rPr>
          <w:i/>
          <w:iCs/>
        </w:rPr>
        <w:t xml:space="preserve"> охраняемых уголовным законом прав и интересов; б) обеспечение мира и безопасности; в) предупреждение преступлений; г) анализ действующего уголовного законодательства и выработка рекомендаций для его дальнейшего совершенствования.</w:t>
      </w:r>
    </w:p>
    <w:p w:rsidR="00D044F4" w:rsidRPr="00D044F4" w:rsidRDefault="00D044F4" w:rsidP="00D044F4">
      <w:r w:rsidRPr="00D044F4">
        <w:t>Уголовный закон, как правоохранительная отрасль, исходя из положений, закрепленных в Конституции РФ и других отраслей права, определяет и закрепляет те общественные ценности, которые нуждаются в защите, и устанавливает за посягательство на них уголовную ответственность. К таким ценностям относятся: </w:t>
      </w:r>
      <w:r w:rsidRPr="00D044F4">
        <w:rPr>
          <w:i/>
          <w:iCs/>
        </w:rPr>
        <w:t>жизнь и здоровье человека, его права и свободы, собственность, общественный порядок и общественная безопасность, благоприятная окружающая среда и экологическая безопасность, конституционный строй.</w:t>
      </w:r>
    </w:p>
    <w:p w:rsidR="00D044F4" w:rsidRPr="00D044F4" w:rsidRDefault="00D044F4" w:rsidP="00D044F4">
      <w:r w:rsidRPr="00D044F4">
        <w:t>Международно-правовое значение нового Уголовного законодательства подчеркивается признанием </w:t>
      </w:r>
      <w:r w:rsidRPr="00D044F4">
        <w:rPr>
          <w:i/>
          <w:iCs/>
        </w:rPr>
        <w:t>задачи обеспечение мира и безопасности человечества,</w:t>
      </w:r>
      <w:r w:rsidRPr="00D044F4">
        <w:t xml:space="preserve"> как одного из ведущих направлений реализации охранительной функции современного российского уголовного права. Обеспечению участия Российской Федерации в международной борьбе с </w:t>
      </w:r>
      <w:r w:rsidRPr="00D044F4">
        <w:lastRenderedPageBreak/>
        <w:t>преступностью уголовно-правовыми средствами, с посягательствами на мир, безопасность человечества, природную среду служит включение в Особенную часть Уголовного закона раздела «Преступления против мира и безопасности человечества».</w:t>
      </w:r>
    </w:p>
    <w:p w:rsidR="00D044F4" w:rsidRPr="00D044F4" w:rsidRDefault="00D044F4" w:rsidP="00D044F4">
      <w:r w:rsidRPr="00D044F4">
        <w:t>Важной особенностью нового уголовного законодательства является включение в перечень решаемых им </w:t>
      </w:r>
      <w:r w:rsidRPr="00D044F4">
        <w:rPr>
          <w:i/>
          <w:iCs/>
        </w:rPr>
        <w:t>задач предупреждения преступлений</w:t>
      </w:r>
      <w:r w:rsidRPr="00D044F4">
        <w:t xml:space="preserve">. Методами реализации этой </w:t>
      </w:r>
      <w:proofErr w:type="spellStart"/>
      <w:r w:rsidRPr="00D044F4">
        <w:t>общепревентивной</w:t>
      </w:r>
      <w:proofErr w:type="spellEnd"/>
      <w:r w:rsidRPr="00D044F4">
        <w:t xml:space="preserve"> функции уголовного законодательства является установление уголовной ответственности за конкретные преступления и угроза неотвратимости применения уголовного наказания. Сущность предупреждения преступлений заключается в воздержании лиц от совершения преступлений под страхом наказания. Как показывают специальные исследования, примерно 15-18% опрошенных граждан удерживаются от совершения преступлений нежелание нести за них уголовную ответственность. Вместе с тем уголовное законодательство содержит ряд поощрительных норм, стимулирующих граждан к участию в пресечении преступлений, к защите своих прав и законных интересов собственными силами. В этих целях в уголовное законодательство внесены существенные изменения, расширяющие сферу действий, направленных на пресечение преступных посягательств и позволяющих избегать уголовной ответственности при причинении вреда посягающему.</w:t>
      </w:r>
    </w:p>
    <w:p w:rsidR="00D044F4" w:rsidRPr="00D044F4" w:rsidRDefault="00D044F4" w:rsidP="00D044F4">
      <w:r w:rsidRPr="00D044F4">
        <w:t>Одной из важных задач уголовного права, в отличие от задач уголовного законодательства, является анализ действующих уголовно-правовых норм с целью разработки рекомендаций по их совершенствованию. Это связано с теми изменениями, которые происходят в России на современном этапе развития. В действующее законодательство уже внесены целый ряд изменений и дополнений. Большинство этих изменений давно назрели и не вызывают сомнений, часть из них неоднозначно оценивается специалистами, и только время и опыт применения этих уголовно-правовых норм на практике могут определить насколько они эффективны. Какой бы совершенной ни была система уголовного права и отдельные ее подразделения, оно не в состоянии искоренить те причины преступности, которые находятся вне ее пределов уголовно-правового пространства. Кроме того, существуют отдельные пробелы в праве, требующие устранения. Уголовное право, основываясь на историческом, международном опыте разрабатывает рекомендации по совершенствованию механизма уголовно-правового регулирования общественных отношений.</w:t>
      </w:r>
    </w:p>
    <w:p w:rsidR="00D044F4" w:rsidRPr="00D044F4" w:rsidRDefault="00D044F4" w:rsidP="00D044F4">
      <w:r w:rsidRPr="00D044F4">
        <w:t>Посредством уголовно-правовых норм осуществляется борьба с преступностью. Механизм реализации этих норм и является механизмом уголовно-правового регулирования. Решение вопроса об уголовной ответственности в каждом конкретном случае относится применительно к преступному деянию, заслуживающему наказания.</w:t>
      </w:r>
    </w:p>
    <w:p w:rsidR="00D044F4" w:rsidRPr="00D044F4" w:rsidRDefault="00D044F4" w:rsidP="00D044F4">
      <w:r w:rsidRPr="00D044F4">
        <w:t xml:space="preserve">Уголовное право изучает и юридически оформляет преступное деяние, чтобы определить: а) его функциональную способность выступить в роли правового основания уголовной ответственности; б) его вредоносные для субъектов общественных отношений свойства; в) ту меру карательного воздействия на </w:t>
      </w:r>
      <w:proofErr w:type="spellStart"/>
      <w:r w:rsidRPr="00D044F4">
        <w:lastRenderedPageBreak/>
        <w:t>причинителя</w:t>
      </w:r>
      <w:proofErr w:type="spellEnd"/>
      <w:r w:rsidRPr="00D044F4">
        <w:t xml:space="preserve"> зла (преступника), которая необходима для восстановления попранной им справедливости.</w:t>
      </w:r>
    </w:p>
    <w:p w:rsidR="00D044F4" w:rsidRPr="00D044F4" w:rsidRDefault="00D044F4" w:rsidP="00D044F4">
      <w:r w:rsidRPr="00D044F4">
        <w:t>Механизм уголовно-правового регулирования включает в себя тот процесс, который присущ применению уголовно-правовых норм. Он начинается с момента совершения лицом преступления и заканчивается с применением к этому лицу наказания, либо с освобождения этого лица от уголовной ответственности. В реализации механизма уголовно-правового регулирования участвуют различные государственные органы и должностные лица, наделенные правами применения уголовно-правовых норм. Этот процесс четко регламентирован уголовно-процессуальными нормами.</w:t>
      </w:r>
    </w:p>
    <w:p w:rsidR="00D044F4" w:rsidRPr="00D044F4" w:rsidRDefault="00D044F4" w:rsidP="00D044F4">
      <w:r w:rsidRPr="00D044F4">
        <w:rPr>
          <w:b/>
          <w:bCs/>
          <w:i/>
          <w:iCs/>
        </w:rPr>
        <w:t>Механизм уголовно-правового регулирования</w:t>
      </w:r>
      <w:r w:rsidRPr="00D044F4">
        <w:t> включает в себя и процесс определения преступности деяния, установления его юридических признаков и закрепления их в уголовно-правовой норме. В этом заключается превентивная (предупредительная) роль уголовно-правового регулирования.</w:t>
      </w:r>
    </w:p>
    <w:p w:rsidR="00D044F4" w:rsidRPr="00D044F4" w:rsidRDefault="00D044F4" w:rsidP="00D044F4">
      <w:r w:rsidRPr="00D044F4">
        <w:t>Таким образом, совершая преступление, человек включает очень сложный в нравственном, психологическом, правовом и содержательном смысле механизм, действующий по принципу бумеранга: зло, им сотворенное, возвращается (должно возвращаться) воздаянием уголовно-правовой кары. Чем выше общественная опасность совершенного преступления и степень общественной опасности лица, совершившего преступление, тем строже наказание, предусмотренное за него. Это обстоятельство выступает дополнительной характеристикой механизма уголовно-правового регулирования.</w:t>
      </w:r>
    </w:p>
    <w:p w:rsidR="003946A4" w:rsidRPr="003946A4" w:rsidRDefault="003946A4" w:rsidP="003946A4">
      <w:pPr>
        <w:rPr>
          <w:b/>
          <w:bCs/>
        </w:rPr>
      </w:pPr>
      <w:r w:rsidRPr="003946A4">
        <w:rPr>
          <w:b/>
          <w:bCs/>
        </w:rPr>
        <w:t xml:space="preserve">1.4. Уголовное </w:t>
      </w:r>
      <w:proofErr w:type="gramStart"/>
      <w:r w:rsidRPr="003946A4">
        <w:rPr>
          <w:b/>
          <w:bCs/>
        </w:rPr>
        <w:t>право</w:t>
      </w:r>
      <w:proofErr w:type="gramEnd"/>
      <w:r w:rsidRPr="003946A4">
        <w:rPr>
          <w:b/>
          <w:bCs/>
        </w:rPr>
        <w:t xml:space="preserve"> как наука</w:t>
      </w:r>
    </w:p>
    <w:p w:rsidR="003946A4" w:rsidRPr="003946A4" w:rsidRDefault="003946A4" w:rsidP="003946A4">
      <w:r w:rsidRPr="003946A4">
        <w:t xml:space="preserve">Уголовное </w:t>
      </w:r>
      <w:proofErr w:type="gramStart"/>
      <w:r w:rsidRPr="003946A4">
        <w:t>право</w:t>
      </w:r>
      <w:proofErr w:type="gramEnd"/>
      <w:r w:rsidRPr="003946A4">
        <w:t xml:space="preserve"> как наука существенно отличается от уголовного права как отрасли права. Это отличие проявляется </w:t>
      </w:r>
      <w:proofErr w:type="gramStart"/>
      <w:r w:rsidRPr="003946A4">
        <w:t>в задачах</w:t>
      </w:r>
      <w:proofErr w:type="gramEnd"/>
      <w:r w:rsidRPr="003946A4">
        <w:t xml:space="preserve"> стоящих перед ними, предмете и методе.</w:t>
      </w:r>
    </w:p>
    <w:p w:rsidR="003946A4" w:rsidRPr="003946A4" w:rsidRDefault="003946A4" w:rsidP="003946A4">
      <w:r w:rsidRPr="003946A4">
        <w:rPr>
          <w:b/>
          <w:bCs/>
          <w:i/>
          <w:iCs/>
        </w:rPr>
        <w:t>Задачами</w:t>
      </w:r>
      <w:r w:rsidRPr="003946A4">
        <w:t> уголовного права как науки являются: изучение всей совокупности социальных, экономических явлений и их взаимосвязей с развитием уголовного права; выявление основных закономерностей, сущности и тенденций в совершенствовании уголовного законодательства; формирование общетеоретических положений, призванных способствовать глубокому усвоению и правильному применению уголовно-правовых норм.</w:t>
      </w:r>
    </w:p>
    <w:p w:rsidR="003946A4" w:rsidRPr="003946A4" w:rsidRDefault="003946A4" w:rsidP="003946A4">
      <w:r w:rsidRPr="003946A4">
        <w:rPr>
          <w:b/>
          <w:bCs/>
          <w:i/>
          <w:iCs/>
        </w:rPr>
        <w:t>Предметом </w:t>
      </w:r>
      <w:r w:rsidRPr="003946A4">
        <w:rPr>
          <w:i/>
          <w:iCs/>
        </w:rPr>
        <w:t>науки уголовного права</w:t>
      </w:r>
      <w:r w:rsidRPr="003946A4">
        <w:t> является изучение уголовного законодательства, правотворческой и правоприменительной практики; оснований и принципов уголовной ответственности; концепций уголовного права в прошлом и настоящем; связей с уголовным правом и взаимовлияния теоретических положений философии, общей теории государства и права, социологии; зарубежного уголовного законодательства и соответствующей доктрины. Таким образом, предмет науки уголовного права выходит за пределы исследования только уголовного законодательства.</w:t>
      </w:r>
    </w:p>
    <w:p w:rsidR="003946A4" w:rsidRPr="003946A4" w:rsidRDefault="003946A4" w:rsidP="003946A4">
      <w:r w:rsidRPr="003946A4">
        <w:t xml:space="preserve">Значение науки уголовного права заключается в выполнении ею описательной, объяснительной и прогнозирующей функций. Осуществляя эти функции, наука уголовного права не только опирается на </w:t>
      </w:r>
      <w:r w:rsidRPr="003946A4">
        <w:lastRenderedPageBreak/>
        <w:t>правотворческую и правоприменительную практику, но и присущими ей методами воздействует на нее. Конкретные задачи и функции уголовного права реализуются в проведении фундаментальных и прикладных исследованиях.</w:t>
      </w:r>
    </w:p>
    <w:p w:rsidR="003946A4" w:rsidRPr="003946A4" w:rsidRDefault="003946A4" w:rsidP="003946A4">
      <w:r w:rsidRPr="003946A4">
        <w:t>Применяемые в науке уголовного права </w:t>
      </w:r>
      <w:r w:rsidRPr="003946A4">
        <w:rPr>
          <w:b/>
          <w:bCs/>
          <w:i/>
          <w:iCs/>
        </w:rPr>
        <w:t>методы</w:t>
      </w:r>
      <w:r w:rsidRPr="003946A4">
        <w:t> можно разделить на: </w:t>
      </w:r>
      <w:r w:rsidRPr="003946A4">
        <w:rPr>
          <w:i/>
          <w:iCs/>
        </w:rPr>
        <w:t xml:space="preserve">общие и </w:t>
      </w:r>
      <w:proofErr w:type="spellStart"/>
      <w:r w:rsidRPr="003946A4">
        <w:rPr>
          <w:i/>
          <w:iCs/>
        </w:rPr>
        <w:t>частно</w:t>
      </w:r>
      <w:proofErr w:type="spellEnd"/>
      <w:r w:rsidRPr="003946A4">
        <w:rPr>
          <w:i/>
          <w:iCs/>
        </w:rPr>
        <w:t>-научные</w:t>
      </w:r>
      <w:r w:rsidRPr="003946A4">
        <w:t>.</w:t>
      </w:r>
    </w:p>
    <w:p w:rsidR="003946A4" w:rsidRPr="003946A4" w:rsidRDefault="003946A4" w:rsidP="003946A4">
      <w:r w:rsidRPr="003946A4">
        <w:t>К </w:t>
      </w:r>
      <w:r w:rsidRPr="003946A4">
        <w:rPr>
          <w:b/>
          <w:bCs/>
          <w:i/>
          <w:iCs/>
        </w:rPr>
        <w:t>общим методам</w:t>
      </w:r>
      <w:r w:rsidRPr="003946A4">
        <w:t> обычно относятся диалектический, формально-логический, математический, грамматический и некоторые иные.</w:t>
      </w:r>
    </w:p>
    <w:p w:rsidR="003946A4" w:rsidRPr="003946A4" w:rsidRDefault="003946A4" w:rsidP="003946A4">
      <w:proofErr w:type="spellStart"/>
      <w:r w:rsidRPr="003946A4">
        <w:rPr>
          <w:b/>
          <w:bCs/>
          <w:i/>
          <w:iCs/>
        </w:rPr>
        <w:t>Частно</w:t>
      </w:r>
      <w:proofErr w:type="spellEnd"/>
      <w:r w:rsidRPr="003946A4">
        <w:rPr>
          <w:b/>
          <w:bCs/>
          <w:i/>
          <w:iCs/>
        </w:rPr>
        <w:t>-научные методы</w:t>
      </w:r>
      <w:r w:rsidRPr="003946A4">
        <w:t> исследования как инструменты познания явлений и процессов, происходящих в сфере развития уголовного права, более близки специфике рассматриваемой науки. В совокупности приемов и способов исследования явлений и процессов, изучаемых в науке уголовного права, выделяются такие методы как: </w:t>
      </w:r>
      <w:r w:rsidRPr="003946A4">
        <w:rPr>
          <w:i/>
          <w:iCs/>
        </w:rPr>
        <w:t>догматический (юридический); социологический; сравнительно-правовой; историко-правовой.</w:t>
      </w:r>
    </w:p>
    <w:p w:rsidR="003946A4" w:rsidRPr="003946A4" w:rsidRDefault="003946A4" w:rsidP="003946A4">
      <w:r w:rsidRPr="003946A4">
        <w:t>Комментирование, систематизация и толкование действующих уголовно-правовых норм производятся преимущественно с помощью </w:t>
      </w:r>
      <w:r w:rsidRPr="003946A4">
        <w:rPr>
          <w:i/>
          <w:iCs/>
        </w:rPr>
        <w:t>догматического метода</w:t>
      </w:r>
      <w:r w:rsidRPr="003946A4">
        <w:t>, который основан на использовании правил формальной логики и грамматики, на изучении юридических понятий, то есть догмы уголовного права.</w:t>
      </w:r>
    </w:p>
    <w:p w:rsidR="003946A4" w:rsidRPr="003946A4" w:rsidRDefault="003946A4" w:rsidP="003946A4">
      <w:r w:rsidRPr="003946A4">
        <w:rPr>
          <w:b/>
          <w:bCs/>
          <w:i/>
          <w:iCs/>
        </w:rPr>
        <w:t>Социологический метод</w:t>
      </w:r>
      <w:r w:rsidRPr="003946A4">
        <w:t> предполагает анализ уголовно-правовых норм как социальных явлений. Этот метод позволяет раскрыть социальную обусловленность уголовно-правовой нормы, эффективность уголовного закона; анализ проекта закона с позиций названного метода лежит в основе уголовно-правового прогнозирования в правотворчестве.</w:t>
      </w:r>
    </w:p>
    <w:p w:rsidR="003946A4" w:rsidRPr="003946A4" w:rsidRDefault="003946A4" w:rsidP="003946A4">
      <w:r w:rsidRPr="003946A4">
        <w:rPr>
          <w:b/>
          <w:bCs/>
          <w:i/>
          <w:iCs/>
        </w:rPr>
        <w:t>Сравнительно-правовой</w:t>
      </w:r>
      <w:r w:rsidRPr="003946A4">
        <w:t> метод в уголовном праве основан на сопоставлении содержания различных институтов уголовного права, категорий и понятий с соответствующими нормами и понятиями зарубежного уголовного законодательства с целью выявления более совершенных правовых формул, возможностей реализации гарантий принципа законности и принципа гуманизма.</w:t>
      </w:r>
    </w:p>
    <w:p w:rsidR="003946A4" w:rsidRPr="003946A4" w:rsidRDefault="003946A4" w:rsidP="003946A4">
      <w:r w:rsidRPr="003946A4">
        <w:rPr>
          <w:b/>
          <w:bCs/>
          <w:i/>
          <w:iCs/>
        </w:rPr>
        <w:t>Историко-правовой метод</w:t>
      </w:r>
      <w:r w:rsidRPr="003946A4">
        <w:t> позволяет проследить историческое развитие уголовно-правовых институтов, изменение теоретических взглядов на различные категории и нормы уголовного законодательства, модификацию правоприменительных подходов.</w:t>
      </w:r>
    </w:p>
    <w:p w:rsidR="003946A4" w:rsidRPr="003946A4" w:rsidRDefault="003946A4" w:rsidP="003946A4">
      <w:r w:rsidRPr="003946A4">
        <w:t>Таким образом,</w:t>
      </w:r>
      <w:r w:rsidRPr="003946A4">
        <w:rPr>
          <w:i/>
          <w:iCs/>
        </w:rPr>
        <w:t> </w:t>
      </w:r>
      <w:r w:rsidRPr="003946A4">
        <w:rPr>
          <w:b/>
          <w:bCs/>
          <w:i/>
          <w:iCs/>
        </w:rPr>
        <w:t xml:space="preserve">уголовное </w:t>
      </w:r>
      <w:proofErr w:type="gramStart"/>
      <w:r w:rsidRPr="003946A4">
        <w:rPr>
          <w:b/>
          <w:bCs/>
          <w:i/>
          <w:iCs/>
        </w:rPr>
        <w:t>право</w:t>
      </w:r>
      <w:proofErr w:type="gramEnd"/>
      <w:r w:rsidRPr="003946A4">
        <w:rPr>
          <w:b/>
          <w:bCs/>
          <w:i/>
          <w:iCs/>
        </w:rPr>
        <w:t xml:space="preserve"> как наука представляет собой систему взглядов, теоретических представлений о сущности и особенностях уголовного закона, его социальной обусловленности, закономерностях и тенденциях развития, принципах уголовного права, истории его становления, сравнительной эффективности его норм, особенностях формирования и применения норм зарубежного уголовного законодательства.</w:t>
      </w:r>
    </w:p>
    <w:p w:rsidR="003946A4" w:rsidRPr="003946A4" w:rsidRDefault="003946A4" w:rsidP="003946A4">
      <w:r w:rsidRPr="003946A4">
        <w:t xml:space="preserve">Наука уголовного права тесно связана с другими юридическими науками и учебными правовыми дисциплинами. Уголовное </w:t>
      </w:r>
      <w:proofErr w:type="gramStart"/>
      <w:r w:rsidRPr="003946A4">
        <w:t>право</w:t>
      </w:r>
      <w:proofErr w:type="gramEnd"/>
      <w:r w:rsidRPr="003946A4">
        <w:t xml:space="preserve"> как наука находится во взаимодействии с общей теорией государства и права, криминологией, криминалистикой, оперативно-розыскной деятельностью, а также со </w:t>
      </w:r>
      <w:r w:rsidRPr="003946A4">
        <w:lastRenderedPageBreak/>
        <w:t xml:space="preserve">многими другими отраслями права и науки (конституционное, административное, гражданское, уголовно-процессуальное, уголовно-исполнительное, экологическое, международное и др.). Уголовное </w:t>
      </w:r>
      <w:proofErr w:type="gramStart"/>
      <w:r w:rsidRPr="003946A4">
        <w:t>право</w:t>
      </w:r>
      <w:proofErr w:type="gramEnd"/>
      <w:r w:rsidRPr="003946A4">
        <w:t xml:space="preserve"> как наука дополняет и прямо влияет на развитие других отраслей права и науки.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F4"/>
    <w:rsid w:val="002F30F4"/>
    <w:rsid w:val="003946A4"/>
    <w:rsid w:val="00480CFA"/>
    <w:rsid w:val="006A0AD4"/>
    <w:rsid w:val="00D040D2"/>
    <w:rsid w:val="00D044F4"/>
    <w:rsid w:val="00D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068"/>
  <w15:chartTrackingRefBased/>
  <w15:docId w15:val="{11968751-19DC-422C-BE10-1708E53A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dcterms:created xsi:type="dcterms:W3CDTF">2019-10-28T09:30:00Z</dcterms:created>
  <dcterms:modified xsi:type="dcterms:W3CDTF">2020-04-22T09:39:00Z</dcterms:modified>
</cp:coreProperties>
</file>