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B9" w:rsidRPr="00D857B9" w:rsidRDefault="00D857B9" w:rsidP="00D857B9">
      <w:pPr>
        <w:rPr>
          <w:b/>
          <w:bCs/>
        </w:rPr>
      </w:pPr>
      <w:r w:rsidRPr="00D857B9">
        <w:rPr>
          <w:b/>
          <w:bCs/>
        </w:rPr>
        <w:t>Лекция 7. Ошибка и ее значение в уголовном праве</w:t>
      </w:r>
    </w:p>
    <w:p w:rsidR="00D857B9" w:rsidRPr="00D857B9" w:rsidRDefault="00D857B9" w:rsidP="00D857B9">
      <w:pPr>
        <w:rPr>
          <w:b/>
          <w:bCs/>
        </w:rPr>
      </w:pPr>
      <w:r w:rsidRPr="00D857B9">
        <w:rPr>
          <w:b/>
          <w:bCs/>
        </w:rPr>
        <w:t>7.1. Понятие ошибки в уголовном праве и ее виды</w:t>
      </w:r>
    </w:p>
    <w:p w:rsidR="00D857B9" w:rsidRPr="00D857B9" w:rsidRDefault="00D857B9" w:rsidP="00D857B9">
      <w:r w:rsidRPr="00D857B9">
        <w:rPr>
          <w:b/>
          <w:bCs/>
          <w:i/>
          <w:iCs/>
        </w:rPr>
        <w:t>Ошибка</w:t>
      </w:r>
      <w:r w:rsidRPr="00D857B9">
        <w:rPr>
          <w:i/>
          <w:iCs/>
        </w:rPr>
        <w:t> – </w:t>
      </w:r>
      <w:r w:rsidRPr="00D857B9">
        <w:t>это неправильное представление лица о действительном характере совершенного им деяния и его последствий. Характер ошибки может оказать влияние на установление субъективной стороны преступления. В зависимости от характера заблуждения различаются </w:t>
      </w:r>
      <w:r w:rsidRPr="00D857B9">
        <w:rPr>
          <w:i/>
          <w:iCs/>
        </w:rPr>
        <w:t>юридическая</w:t>
      </w:r>
      <w:r w:rsidRPr="00D857B9">
        <w:t> и </w:t>
      </w:r>
      <w:r w:rsidRPr="00D857B9">
        <w:rPr>
          <w:i/>
          <w:iCs/>
        </w:rPr>
        <w:t>фактическая</w:t>
      </w:r>
      <w:r w:rsidRPr="00D857B9">
        <w:t> ошибки.</w:t>
      </w:r>
    </w:p>
    <w:p w:rsidR="00D857B9" w:rsidRPr="00D857B9" w:rsidRDefault="00D857B9" w:rsidP="00D857B9">
      <w:r w:rsidRPr="00D857B9">
        <w:rPr>
          <w:b/>
          <w:bCs/>
          <w:i/>
          <w:iCs/>
        </w:rPr>
        <w:t>Юридическая ошибка</w:t>
      </w:r>
      <w:r w:rsidRPr="00D857B9">
        <w:rPr>
          <w:i/>
          <w:iCs/>
        </w:rPr>
        <w:t> – </w:t>
      </w:r>
      <w:r w:rsidRPr="00D857B9">
        <w:t>неправильное представление лица о преступности или неприступности совершенного им деяния и его последствий, юридической квалификации его действий или бездействия, о виде и размере наказания, которое может быть за них назначено. Различают четыре вида юридических ошибок. Это ошибочное представление лица о: 1) преступности совершенных им действий, в то время как закон не относит эти деяния к преступным; 2) совершенном им деянии как непреступном, тогда как в действительности оно является преступлением; 3) юридической квалификации совершенного им деяния; 4) виде и размере наказания которое может быть назначено за совершенное им преступление.</w:t>
      </w:r>
    </w:p>
    <w:p w:rsidR="00D857B9" w:rsidRPr="00D857B9" w:rsidRDefault="00D857B9" w:rsidP="00D857B9">
      <w:r w:rsidRPr="00D857B9">
        <w:rPr>
          <w:b/>
          <w:bCs/>
          <w:i/>
          <w:iCs/>
        </w:rPr>
        <w:t>Фактическая ошибка</w:t>
      </w:r>
      <w:r w:rsidRPr="00D857B9">
        <w:rPr>
          <w:i/>
          <w:iCs/>
        </w:rPr>
        <w:t> – </w:t>
      </w:r>
      <w:r w:rsidRPr="00D857B9">
        <w:t>неправильное представление лица о фактических обстоятельства относящихся к объекту и объективной стороне совершенного им преступления. К таким ошибкам относятся: 1) ошибка в объекте преступления; 2) ошибка относительно фактических обстоятельств, образующих объективную сторону состава преступления (неправильное представление лица насчет характера совершенного действия или бездействия; наступления общественно опасных последствий; развития причинной связи).</w:t>
      </w:r>
    </w:p>
    <w:p w:rsidR="00D52C03" w:rsidRPr="00D52C03" w:rsidRDefault="00D52C03" w:rsidP="00D52C03">
      <w:pPr>
        <w:rPr>
          <w:b/>
          <w:bCs/>
        </w:rPr>
      </w:pPr>
      <w:r w:rsidRPr="00D52C03">
        <w:rPr>
          <w:b/>
          <w:bCs/>
        </w:rPr>
        <w:t>7.2. Значение ошибки в уголовном праве</w:t>
      </w:r>
    </w:p>
    <w:p w:rsidR="00D52C03" w:rsidRPr="00D52C03" w:rsidRDefault="00D52C03" w:rsidP="00D52C03">
      <w:r w:rsidRPr="00D52C03">
        <w:t>Общее правило, относящееся к значению юридической ошибки, сводится к тому, что уголовная ответственность лица, заблуждающегося относительно юридических свойств и юридических последствий совершаемого деяния, наступает в соответствии с оценкой этого деяния не субъектом, а законодателем. Иначе говоря, такая ошибка обычно не влияет ни на форму вины, ни на квалификацию преступления, ни на размер назначаемого наказания.</w:t>
      </w:r>
    </w:p>
    <w:p w:rsidR="00D52C03" w:rsidRPr="00D52C03" w:rsidRDefault="00D52C03" w:rsidP="00D52C03">
      <w:r w:rsidRPr="00D52C03">
        <w:t>Фактическая ошибка, наоборот, учитывает и форму вины и влияет на квалификацию преступления.</w:t>
      </w:r>
    </w:p>
    <w:p w:rsidR="00D040D2" w:rsidRDefault="00D040D2">
      <w:bookmarkStart w:id="0" w:name="_GoBack"/>
      <w:bookmarkEnd w:id="0"/>
    </w:p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1C"/>
    <w:rsid w:val="00D040D2"/>
    <w:rsid w:val="00D52C03"/>
    <w:rsid w:val="00D857B9"/>
    <w:rsid w:val="00F0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7162-E371-4B73-B9E8-1171D17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</cp:revision>
  <dcterms:created xsi:type="dcterms:W3CDTF">2019-10-29T11:10:00Z</dcterms:created>
  <dcterms:modified xsi:type="dcterms:W3CDTF">2019-10-29T11:11:00Z</dcterms:modified>
</cp:coreProperties>
</file>