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CB" w:rsidRPr="002401CB" w:rsidRDefault="002401CB" w:rsidP="002401CB">
      <w:pPr>
        <w:rPr>
          <w:b/>
          <w:bCs/>
        </w:rPr>
      </w:pPr>
      <w:r w:rsidRPr="002401CB">
        <w:rPr>
          <w:b/>
          <w:bCs/>
        </w:rPr>
        <w:t>Лекция 8. Множественность преступлений</w:t>
      </w:r>
    </w:p>
    <w:p w:rsidR="002401CB" w:rsidRPr="002401CB" w:rsidRDefault="002401CB" w:rsidP="002401CB">
      <w:pPr>
        <w:rPr>
          <w:b/>
          <w:bCs/>
        </w:rPr>
      </w:pPr>
      <w:r w:rsidRPr="002401CB">
        <w:rPr>
          <w:b/>
          <w:bCs/>
        </w:rPr>
        <w:t>8.1. Понятие единичного преступления</w:t>
      </w:r>
    </w:p>
    <w:p w:rsidR="002401CB" w:rsidRPr="002401CB" w:rsidRDefault="002401CB" w:rsidP="002401CB">
      <w:r w:rsidRPr="002401CB">
        <w:t>Уголовное законодательство Российской Федерации содержит уголовно-правовые номы, устанавливающие особенности применения уголовной ответственности за совершение не одного, а нескольких преступлений. Это, в свою очередь, требует четкого разграничения понятий </w:t>
      </w:r>
      <w:r w:rsidRPr="002401CB">
        <w:rPr>
          <w:i/>
          <w:iCs/>
        </w:rPr>
        <w:t>единичного преступления </w:t>
      </w:r>
      <w:r w:rsidRPr="002401CB">
        <w:t>и </w:t>
      </w:r>
      <w:r w:rsidRPr="002401CB">
        <w:rPr>
          <w:i/>
          <w:iCs/>
        </w:rPr>
        <w:t>множественности.</w:t>
      </w:r>
    </w:p>
    <w:p w:rsidR="002401CB" w:rsidRPr="002401CB" w:rsidRDefault="002401CB" w:rsidP="002401CB">
      <w:r w:rsidRPr="002401CB">
        <w:t>Под </w:t>
      </w:r>
      <w:r w:rsidRPr="002401CB">
        <w:rPr>
          <w:b/>
          <w:bCs/>
          <w:i/>
          <w:iCs/>
        </w:rPr>
        <w:t>единичным преступлением</w:t>
      </w:r>
      <w:r w:rsidRPr="002401CB">
        <w:t> понимается совершение общественно опасного деяния, путем совершения одного или нескольких однотипных действий (бездействия), посягающего на один основной объект (охраняемое уголовным законом правоотношение), имеющего единую цель, охваченного единым умыслом и предусмотренного одной определенной статье Особенной части УК РФ.</w:t>
      </w:r>
    </w:p>
    <w:p w:rsidR="002401CB" w:rsidRPr="002401CB" w:rsidRDefault="002401CB" w:rsidP="002401CB">
      <w:r w:rsidRPr="002401CB">
        <w:t>Единичные преступления могут быть с </w:t>
      </w:r>
      <w:r w:rsidRPr="002401CB">
        <w:rPr>
          <w:i/>
          <w:iCs/>
        </w:rPr>
        <w:t>простыми</w:t>
      </w:r>
      <w:r w:rsidRPr="002401CB">
        <w:t> и </w:t>
      </w:r>
      <w:r w:rsidRPr="002401CB">
        <w:rPr>
          <w:i/>
          <w:iCs/>
        </w:rPr>
        <w:t>сложными</w:t>
      </w:r>
      <w:r w:rsidRPr="002401CB">
        <w:t> составами. При </w:t>
      </w:r>
      <w:r w:rsidRPr="002401CB">
        <w:rPr>
          <w:i/>
          <w:iCs/>
        </w:rPr>
        <w:t>простом</w:t>
      </w:r>
      <w:r w:rsidRPr="002401CB">
        <w:t> составе виновный посягает умышленно или по неосторожности на один основной объект, совершая при этом одно действие (бездействие) и причиняет один конкретный ущерб. Например, мошенничество (ст. 159 УК РФ). К единичным преступлениям со </w:t>
      </w:r>
      <w:r w:rsidRPr="002401CB">
        <w:rPr>
          <w:i/>
          <w:iCs/>
        </w:rPr>
        <w:t>сложными</w:t>
      </w:r>
      <w:r w:rsidRPr="002401CB">
        <w:t> составами относятся </w:t>
      </w:r>
      <w:r w:rsidRPr="002401CB">
        <w:rPr>
          <w:i/>
          <w:iCs/>
        </w:rPr>
        <w:t>составные</w:t>
      </w:r>
      <w:r w:rsidRPr="002401CB">
        <w:t> преступления, преступления с </w:t>
      </w:r>
      <w:r w:rsidRPr="002401CB">
        <w:rPr>
          <w:i/>
          <w:iCs/>
        </w:rPr>
        <w:t>двумя и более действиями</w:t>
      </w:r>
      <w:r w:rsidRPr="002401CB">
        <w:t>, </w:t>
      </w:r>
      <w:r w:rsidRPr="002401CB">
        <w:rPr>
          <w:i/>
          <w:iCs/>
        </w:rPr>
        <w:t>длящиеся</w:t>
      </w:r>
      <w:r w:rsidRPr="002401CB">
        <w:t> и </w:t>
      </w:r>
      <w:r w:rsidRPr="002401CB">
        <w:rPr>
          <w:i/>
          <w:iCs/>
        </w:rPr>
        <w:t>продолжаемые</w:t>
      </w:r>
      <w:r w:rsidRPr="002401CB">
        <w:t> преступления.</w:t>
      </w:r>
    </w:p>
    <w:p w:rsidR="002401CB" w:rsidRPr="002401CB" w:rsidRDefault="002401CB" w:rsidP="002401CB">
      <w:r w:rsidRPr="002401CB">
        <w:rPr>
          <w:b/>
          <w:bCs/>
          <w:i/>
          <w:iCs/>
        </w:rPr>
        <w:t>Составные</w:t>
      </w:r>
      <w:r w:rsidRPr="002401CB">
        <w:t> преступления направлены на два и более самостоятельных объекта, но в своей совокупности они характеризуют единичное преступление. Такие преступления, как правило, имеют несколько объектов преступного посягательства, один из которых выделяется как основной, а остальные выступают как дополнительные. Например, применение насилия, опасного для жизни или здоровья потерпевшего, сопряженного с завладением либо с попыткой завладения его имуществом, образует одно преступление - разбой (ст. 162 УК РФ).</w:t>
      </w:r>
    </w:p>
    <w:p w:rsidR="002401CB" w:rsidRPr="002401CB" w:rsidRDefault="002401CB" w:rsidP="002401CB">
      <w:r w:rsidRPr="002401CB">
        <w:t>Специфика единичных сложных преступлений с </w:t>
      </w:r>
      <w:r w:rsidRPr="002401CB">
        <w:rPr>
          <w:b/>
          <w:bCs/>
          <w:i/>
          <w:iCs/>
        </w:rPr>
        <w:t>двумя или более действиями</w:t>
      </w:r>
      <w:r w:rsidRPr="002401CB">
        <w:t> состоит в том, что совершение любого из различных действий, указанных в законе, образует одно преступление. Даже совершение всех указанных действий образует только одно преступление. Например, незаконное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(ч.1 ст. 228 УК РФ).</w:t>
      </w:r>
    </w:p>
    <w:p w:rsidR="002401CB" w:rsidRPr="002401CB" w:rsidRDefault="002401CB" w:rsidP="002401CB">
      <w:r w:rsidRPr="002401CB">
        <w:rPr>
          <w:b/>
          <w:bCs/>
          <w:i/>
          <w:iCs/>
        </w:rPr>
        <w:t>Длящееся</w:t>
      </w:r>
      <w:r w:rsidRPr="002401CB">
        <w:t xml:space="preserve"> единичное преступление характеризуется деянием лица, сопряженным с последующим длительным выполнением запрещенного действия либо невыполнением определенных обязанностей, возложенных на него под угрозой уголовного преследования. Примером такого преступления является незаконные приобретение, передача, сбыт, хранение, перевозка или ношение оружия, его основных частей, боеприпасов, взрывчатых веществ и </w:t>
      </w:r>
      <w:r w:rsidRPr="002401CB">
        <w:lastRenderedPageBreak/>
        <w:t xml:space="preserve">взрывных устройств (ст. 222 УК РФ), злостное уклонение от погашения кредиторской </w:t>
      </w:r>
      <w:proofErr w:type="spellStart"/>
      <w:r w:rsidRPr="002401CB">
        <w:t>задолжности</w:t>
      </w:r>
      <w:proofErr w:type="spellEnd"/>
      <w:r w:rsidRPr="002401CB">
        <w:t xml:space="preserve"> (ст. 177 УК РФ). Спецификой длящегося преступления является то, что оно продолжается непрерывно длительный период времени, пока виновный не прекратит совершения деяния либо не будет привлечен к ответственности. Причем законодатель не устанавливает временной период. Он может быть и в пределах </w:t>
      </w:r>
      <w:proofErr w:type="gramStart"/>
      <w:r w:rsidRPr="002401CB">
        <w:t>нескольких минут</w:t>
      </w:r>
      <w:proofErr w:type="gramEnd"/>
      <w:r w:rsidRPr="002401CB">
        <w:t xml:space="preserve"> и в течение нескольких лет. Это не имеет никакого значения для наступления уголовной ответственности и не является определяющим при назначении наказания.</w:t>
      </w:r>
    </w:p>
    <w:p w:rsidR="002401CB" w:rsidRPr="002401CB" w:rsidRDefault="002401CB" w:rsidP="002401CB">
      <w:r w:rsidRPr="002401CB">
        <w:t>В отличие от </w:t>
      </w:r>
      <w:r w:rsidRPr="002401CB">
        <w:rPr>
          <w:i/>
          <w:iCs/>
        </w:rPr>
        <w:t>длящихся</w:t>
      </w:r>
      <w:r w:rsidRPr="002401CB">
        <w:t>, </w:t>
      </w:r>
      <w:r w:rsidRPr="002401CB">
        <w:rPr>
          <w:b/>
          <w:bCs/>
          <w:i/>
          <w:iCs/>
        </w:rPr>
        <w:t>продолжаемое </w:t>
      </w:r>
      <w:r w:rsidRPr="002401CB">
        <w:t>преступление образует деяние, складывающееся из ряда тождественных преступных действий, охватываемых единой целью и направленных на один основной объект преступного посягательства. Например, истязание (ст. 117 УК РФ) имеет место, когда виновный систематически наносит побои одному и тому же лицу.</w:t>
      </w:r>
    </w:p>
    <w:p w:rsidR="002401CB" w:rsidRPr="002401CB" w:rsidRDefault="002401CB" w:rsidP="002401CB">
      <w:r w:rsidRPr="002401CB">
        <w:rPr>
          <w:i/>
          <w:iCs/>
        </w:rPr>
        <w:t>Продолжаемое</w:t>
      </w:r>
      <w:r w:rsidRPr="002401CB">
        <w:t> преступление начинается с момента совершения первого преступного акта и заканчивается последним. Несмотря на совершение лицом нескольких отдельных, хотя и тождественных действий, оно рассматривается как единое преступление. Например, с целью хищения колес виновный с оставленной без присмотра автомашины снимает каждый раз по одному колесу и относит их к себе в гараж. В случае задержания его с очередным колесом, содеянное не образует повторности хищения, поскольку его действия направлены в отношении одного объекта, имеют единую цель и охвачены единым умыслом.</w:t>
      </w:r>
    </w:p>
    <w:p w:rsidR="00291F91" w:rsidRPr="00291F91" w:rsidRDefault="00291F91" w:rsidP="00291F91">
      <w:pPr>
        <w:rPr>
          <w:b/>
          <w:bCs/>
        </w:rPr>
      </w:pPr>
      <w:r w:rsidRPr="00291F91">
        <w:rPr>
          <w:b/>
          <w:bCs/>
        </w:rPr>
        <w:t>8.2. Множественность преступлений и ее виды</w:t>
      </w:r>
    </w:p>
    <w:p w:rsidR="00291F91" w:rsidRPr="00291F91" w:rsidRDefault="00291F91" w:rsidP="00291F91">
      <w:r w:rsidRPr="00291F91">
        <w:t>В отличие от одиночного преступления, характеризующегося совершением лицом деяния, которое квалифицируется по одной статье Особенной части УК или ее части, множественность преступлений образует совершение лицом двух и более самостоятельных деяний, которые квалифицируются по различным статьям Уголовного кодекса. При этом необходимо, чтобы каждое из них являлось самостоятельным единичным преступлением, то есть каждое взятое в отдельности совершенное деяние характеризуется единством его объективных и субъективных признаков, содержащих конкретный состав преступления.</w:t>
      </w:r>
    </w:p>
    <w:p w:rsidR="00291F91" w:rsidRPr="00291F91" w:rsidRDefault="00291F91" w:rsidP="00291F91">
      <w:r w:rsidRPr="00291F91">
        <w:t>Законодательство Российской Федерации закрепляет несколько форм множественности: </w:t>
      </w:r>
      <w:r w:rsidRPr="00291F91">
        <w:rPr>
          <w:i/>
          <w:iCs/>
        </w:rPr>
        <w:t>совокупность</w:t>
      </w:r>
      <w:r w:rsidRPr="00291F91">
        <w:t> преступлений, </w:t>
      </w:r>
      <w:r w:rsidRPr="00291F91">
        <w:rPr>
          <w:i/>
          <w:iCs/>
        </w:rPr>
        <w:t>рецидив </w:t>
      </w:r>
      <w:r w:rsidRPr="00291F91">
        <w:t>преступлений. Федеральным законом РФ «О внесении изменений и дополнений в Уголовный кодекс Российской Федерации» от 8 декабря 2003 г. № 162-ФЗ из числа множественности была </w:t>
      </w:r>
      <w:r w:rsidRPr="00291F91">
        <w:rPr>
          <w:b/>
          <w:bCs/>
        </w:rPr>
        <w:t>исключена</w:t>
      </w:r>
      <w:r w:rsidRPr="00291F91">
        <w:t> </w:t>
      </w:r>
      <w:r w:rsidRPr="00291F91">
        <w:rPr>
          <w:i/>
          <w:iCs/>
        </w:rPr>
        <w:t>неоднократность </w:t>
      </w:r>
      <w:r w:rsidRPr="00291F91">
        <w:t>преступлений. Тем самым законодатель предоставил судам возможность определять виновным более справедливое наказание в соответствии с тяжестью совершенных преступлений и причиненного ими реального вреда.</w:t>
      </w:r>
    </w:p>
    <w:p w:rsidR="00291F91" w:rsidRPr="00291F91" w:rsidRDefault="00291F91" w:rsidP="00291F91">
      <w:r w:rsidRPr="00291F91">
        <w:rPr>
          <w:b/>
          <w:bCs/>
          <w:i/>
          <w:iCs/>
        </w:rPr>
        <w:t>Совокупностью</w:t>
      </w:r>
      <w:r w:rsidRPr="00291F91">
        <w:t xml:space="preserve"> преступлений признается совершение двух и более преступлений, ни за одно из которых лицо не было осуждено. При совокупности преступлений лицо несет уголовную ответственность за </w:t>
      </w:r>
      <w:r w:rsidRPr="00291F91">
        <w:lastRenderedPageBreak/>
        <w:t>каждое совершенное преступление по соответствующей статье или части статьи Уголовного кодекса (ч.1 ст. 17 УК РФ). Содеянное при совокупности всегда предполагает совершение лицом двух различных самостоятельных преступлений, подлежащих раздельной квалификации. При этом совокупность имеет место не только при совершении лицом двух и более деяний, каждое из которых представляет собой самостоятельное преступление (реальная совокупность), но и в тех случаях, когда виновный, совершая одно деяние, предусмотренное в качестве самостоятельного преступления, одновременно, тем самым, совершает и другое самостоятельное преступление (идеальная совокупность). Например, для совершения разбойного нападения лицо незаконно приобретает огнестрельное оружие. В данной ситуации его действия будут квалифицироваться как незаконное приобретение оружия (ст. 222 УК РФ) и приготовление к разбою (ч. 1 ст. 30 и п. «г» ч. 2 ст. 162 УК РФ).</w:t>
      </w:r>
    </w:p>
    <w:p w:rsidR="00291F91" w:rsidRPr="00291F91" w:rsidRDefault="00291F91" w:rsidP="00291F91">
      <w:r w:rsidRPr="00291F91">
        <w:t xml:space="preserve">Если преступление предусмотрено общей и специальной нормами, совокупность преступлений </w:t>
      </w:r>
      <w:proofErr w:type="gramStart"/>
      <w:r w:rsidRPr="00291F91">
        <w:t>отсутствует</w:t>
      </w:r>
      <w:proofErr w:type="gramEnd"/>
      <w:r w:rsidRPr="00291F91">
        <w:t xml:space="preserve"> и уголовная ответственность наступает по специальной норме (ч. 3 ст. 17 УК РФ). Например, лицо совершило хищение, путем кражи наркотических средств. В этом случае уголовная ответственность будет </w:t>
      </w:r>
      <w:proofErr w:type="gramStart"/>
      <w:r w:rsidRPr="00291F91">
        <w:t>наступать  только</w:t>
      </w:r>
      <w:proofErr w:type="gramEnd"/>
      <w:r w:rsidRPr="00291F91">
        <w:t xml:space="preserve"> по ст. 229 УК РФ (хищение либо вымогательство наркотических средств или психотропных веществ) без применения ст. 158 УК РФ (кража).</w:t>
      </w:r>
    </w:p>
    <w:p w:rsidR="00291F91" w:rsidRPr="00291F91" w:rsidRDefault="00291F91" w:rsidP="00291F91">
      <w:r w:rsidRPr="00291F91">
        <w:rPr>
          <w:b/>
          <w:bCs/>
          <w:i/>
          <w:iCs/>
        </w:rPr>
        <w:t>Рецидивом</w:t>
      </w:r>
      <w:r w:rsidRPr="00291F91">
        <w:t> преступлений согласно ст. 18 УК признается совершение умышленного преступления лицом, имеющим судимость за ранее совершенное умышленное преступление. Необходимо отметить, что новое уголовное законодательство отвергает понятие «особо опасного рецидивиста», как это было в старом УК. Это связано, прежде всего, с тем, что и в Декларации прав и свобод человека и гражданина в ст.2 провозглашается: «Все равны перед законом и судом». Это же закреплено в ст. 19 Конституции РФ. Признание лица «Особо опасным рецидивистом» по старому УК влекло за собой повышенную уголовную ответственность и максимальное наказание за различные умышленные преступления. Это противоречит основным принципам уголовного закона. Поэтом законодатель в новом УК отказался от индивидуализации рецидива, но, тем не менее, оставил это понятие для общего применения.</w:t>
      </w:r>
    </w:p>
    <w:p w:rsidR="00291F91" w:rsidRPr="00291F91" w:rsidRDefault="00291F91" w:rsidP="00291F91">
      <w:r w:rsidRPr="00291F91">
        <w:t> Рецидив преступлений в качестве правовых последствий влечет назначение виновному более строгого наказания в пределах той или иной статьи Особенной части УК. При этом в ст. 68 УК РФ устанавливается особый порядок назначения наказания при рецидиве преступлений.</w:t>
      </w:r>
    </w:p>
    <w:p w:rsidR="00291F91" w:rsidRPr="00291F91" w:rsidRDefault="00291F91" w:rsidP="00291F91">
      <w:r w:rsidRPr="00291F91">
        <w:t>Обязательным признаком рецидива является наличие у виновного к моменту совершения нового умышленного преступления судимости за прошлое, также умышленное преступление. При этом при признании рецидива преступлений (в соответствии с изменениями и дополнениями, внесенными Федеральным законом РФ от 8 декабря 2003 г.) не учитываются:</w:t>
      </w:r>
    </w:p>
    <w:p w:rsidR="00291F91" w:rsidRPr="00EC322C" w:rsidRDefault="00291F91" w:rsidP="00291F91">
      <w:pPr>
        <w:rPr>
          <w:highlight w:val="yellow"/>
        </w:rPr>
      </w:pPr>
      <w:bookmarkStart w:id="0" w:name="_GoBack"/>
      <w:bookmarkEnd w:id="0"/>
      <w:r w:rsidRPr="00EC322C">
        <w:rPr>
          <w:highlight w:val="yellow"/>
        </w:rPr>
        <w:t>а) судимости за умышленные преступления небольшой тяжести;</w:t>
      </w:r>
    </w:p>
    <w:p w:rsidR="00291F91" w:rsidRPr="00EC322C" w:rsidRDefault="00291F91" w:rsidP="00291F91">
      <w:pPr>
        <w:rPr>
          <w:highlight w:val="yellow"/>
        </w:rPr>
      </w:pPr>
      <w:r w:rsidRPr="00EC322C">
        <w:rPr>
          <w:highlight w:val="yellow"/>
        </w:rPr>
        <w:lastRenderedPageBreak/>
        <w:t>б) судимости за преступления, совершенные лицом в возрасте до восемнадцати лет;</w:t>
      </w:r>
    </w:p>
    <w:p w:rsidR="00291F91" w:rsidRPr="00291F91" w:rsidRDefault="00291F91" w:rsidP="00291F91">
      <w:r w:rsidRPr="00EC322C">
        <w:rPr>
          <w:highlight w:val="yellow"/>
        </w:rP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w:t>
      </w:r>
      <w:proofErr w:type="gramStart"/>
      <w:r w:rsidRPr="00EC322C">
        <w:rPr>
          <w:highlight w:val="yellow"/>
        </w:rPr>
        <w:t>наказания  в</w:t>
      </w:r>
      <w:proofErr w:type="gramEnd"/>
      <w:r w:rsidRPr="00EC322C">
        <w:rPr>
          <w:highlight w:val="yellow"/>
        </w:rPr>
        <w:t xml:space="preserve"> места лишения свободы, а также судимости, снятые или погашенные в установленном законом порядке.</w:t>
      </w:r>
    </w:p>
    <w:p w:rsidR="00291F91" w:rsidRPr="00291F91" w:rsidRDefault="00291F91" w:rsidP="00291F91">
      <w:r w:rsidRPr="00291F91">
        <w:t> Признание уголовным законом рецидива преступлений связано, прежде всего, с социальной опасностью лиц, уже судимых за умышленные преступления, но, тем не менее, вновь совершающих умышленные преступления. Уголовный кодекс РФ предусматривает для таких лиц повышенную уголовную ответственность.</w:t>
      </w:r>
    </w:p>
    <w:p w:rsidR="00291F91" w:rsidRPr="00291F91" w:rsidRDefault="00291F91" w:rsidP="00291F91">
      <w:r w:rsidRPr="00291F91">
        <w:t>В новом УК РФ предусматривается три вида рецидива: </w:t>
      </w:r>
      <w:r w:rsidRPr="00291F91">
        <w:rPr>
          <w:i/>
          <w:iCs/>
        </w:rPr>
        <w:t>простой, опасный </w:t>
      </w:r>
      <w:r w:rsidRPr="00291F91">
        <w:t>и</w:t>
      </w:r>
      <w:r w:rsidRPr="00291F91">
        <w:rPr>
          <w:i/>
          <w:iCs/>
        </w:rPr>
        <w:t> особо опасный</w:t>
      </w:r>
      <w:r w:rsidRPr="00291F91">
        <w:t>.</w:t>
      </w:r>
    </w:p>
    <w:p w:rsidR="00291F91" w:rsidRPr="00291F91" w:rsidRDefault="00291F91" w:rsidP="00291F91">
      <w:r w:rsidRPr="00291F91">
        <w:rPr>
          <w:b/>
          <w:bCs/>
          <w:i/>
          <w:iCs/>
        </w:rPr>
        <w:t>Простым рецидивом </w:t>
      </w:r>
      <w:r w:rsidRPr="00291F91">
        <w:t>признается совершение умышленного преступления лицом, имеющим судимость за ранее совершенное умышленное преступление (ч. 1 ст. 18 УК РФ).</w:t>
      </w:r>
    </w:p>
    <w:p w:rsidR="00291F91" w:rsidRPr="00291F91" w:rsidRDefault="00291F91" w:rsidP="00291F91">
      <w:r w:rsidRPr="00291F91">
        <w:rPr>
          <w:b/>
          <w:bCs/>
          <w:i/>
          <w:iCs/>
        </w:rPr>
        <w:t>Рецидив</w:t>
      </w:r>
      <w:r w:rsidRPr="00291F91">
        <w:t> преступлений признается</w:t>
      </w:r>
      <w:r w:rsidRPr="00291F91">
        <w:rPr>
          <w:b/>
          <w:bCs/>
        </w:rPr>
        <w:t> </w:t>
      </w:r>
      <w:r w:rsidRPr="00291F91">
        <w:rPr>
          <w:b/>
          <w:bCs/>
          <w:i/>
          <w:iCs/>
        </w:rPr>
        <w:t>опасным</w:t>
      </w:r>
      <w:r w:rsidRPr="00291F91">
        <w:t> при совершении лицом тяжкого преступления, за которое оно осуждается к реальному лишению свободы, если ранее это лицо два раза было осуждено за умышленное преступление средней тяжести к лишению свободы, а также при совершении лицом умышленного тяжкого преступления, если ранее оно было осуждено за тяжкое или особо тяжкое преступление к реальному лишению свободы (ч. 2 ст. 18 УК РФ).</w:t>
      </w:r>
    </w:p>
    <w:p w:rsidR="00291F91" w:rsidRPr="00291F91" w:rsidRDefault="00291F91" w:rsidP="00291F91">
      <w:r w:rsidRPr="00291F91">
        <w:rPr>
          <w:b/>
          <w:bCs/>
          <w:i/>
          <w:iCs/>
        </w:rPr>
        <w:t>Особо опасным рецидив</w:t>
      </w:r>
      <w:r w:rsidRPr="00291F91">
        <w:t> признается,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 Также </w:t>
      </w:r>
      <w:r w:rsidRPr="00291F91">
        <w:rPr>
          <w:b/>
          <w:bCs/>
          <w:i/>
          <w:iCs/>
        </w:rPr>
        <w:t>особо опасным рецидив </w:t>
      </w:r>
      <w:r w:rsidRPr="00291F91">
        <w:t>признается при совершении лицом особо тяжкого преступления, если ранее оно два раза было осуждено за тяжкое преступление или особо тяжкое преступление (ч. 3 ст. 18 УК РФ).</w:t>
      </w:r>
    </w:p>
    <w:p w:rsidR="00291F91" w:rsidRPr="00291F91" w:rsidRDefault="00291F91" w:rsidP="00291F91">
      <w:r w:rsidRPr="00291F91">
        <w:t>В настоящее время виды рецидива уже не влияют на определение судом минимального размера наказания, однако при определении исправительного учреждения для отбытия наказания в виде лишения свободы суды учитывают вид рецидива.</w:t>
      </w:r>
    </w:p>
    <w:p w:rsidR="00D040D2" w:rsidRDefault="00D040D2"/>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B7"/>
    <w:rsid w:val="002401CB"/>
    <w:rsid w:val="00291F91"/>
    <w:rsid w:val="003F3DB7"/>
    <w:rsid w:val="00D040D2"/>
    <w:rsid w:val="00EC3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08BEB-56A7-401C-88D6-9AE965B0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5057">
      <w:bodyDiv w:val="1"/>
      <w:marLeft w:val="0"/>
      <w:marRight w:val="0"/>
      <w:marTop w:val="0"/>
      <w:marBottom w:val="0"/>
      <w:divBdr>
        <w:top w:val="none" w:sz="0" w:space="0" w:color="auto"/>
        <w:left w:val="none" w:sz="0" w:space="0" w:color="auto"/>
        <w:bottom w:val="none" w:sz="0" w:space="0" w:color="auto"/>
        <w:right w:val="none" w:sz="0" w:space="0" w:color="auto"/>
      </w:divBdr>
    </w:div>
    <w:div w:id="7289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1563</Words>
  <Characters>8915</Characters>
  <Application>Microsoft Office Word</Application>
  <DocSecurity>0</DocSecurity>
  <Lines>74</Lines>
  <Paragraphs>20</Paragraphs>
  <ScaleCrop>false</ScaleCrop>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4</cp:revision>
  <dcterms:created xsi:type="dcterms:W3CDTF">2019-10-29T11:11:00Z</dcterms:created>
  <dcterms:modified xsi:type="dcterms:W3CDTF">2019-11-11T05:55:00Z</dcterms:modified>
</cp:coreProperties>
</file>