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DC" w:rsidRPr="00594EDC" w:rsidRDefault="00594EDC" w:rsidP="00594EDC">
      <w:pPr>
        <w:rPr>
          <w:b/>
          <w:bCs/>
        </w:rPr>
      </w:pPr>
      <w:r w:rsidRPr="00594EDC">
        <w:rPr>
          <w:b/>
          <w:bCs/>
        </w:rPr>
        <w:t>Лекция 10. Соучастие в преступлении</w:t>
      </w:r>
    </w:p>
    <w:p w:rsidR="00594EDC" w:rsidRPr="00594EDC" w:rsidRDefault="00594EDC" w:rsidP="00594EDC">
      <w:pPr>
        <w:rPr>
          <w:b/>
          <w:bCs/>
        </w:rPr>
      </w:pPr>
      <w:r w:rsidRPr="00594EDC">
        <w:rPr>
          <w:b/>
          <w:bCs/>
        </w:rPr>
        <w:t>10.1. Понятие соучастия и его признаки</w:t>
      </w:r>
    </w:p>
    <w:p w:rsidR="00594EDC" w:rsidRPr="00594EDC" w:rsidRDefault="00594EDC" w:rsidP="00594EDC">
      <w:r w:rsidRPr="00594EDC">
        <w:t>Одним из самых сложных и самых важных в теории уголовного права является институт соучастия. Преступная деятельность может осуществляться как в одиночку, так и группой лиц, и даже определенной организацией людей со сложной иерархической структурой. Такая преступная деятельность представляет собой повышенную общественную опасность, поскольку объединение усилий нескольких лиц в значительной мере облегчает совершение преступлений, создает благоприятные условия для их совершения, а также для сокрытия следов преступления.</w:t>
      </w:r>
    </w:p>
    <w:p w:rsidR="00594EDC" w:rsidRPr="00594EDC" w:rsidRDefault="00594EDC" w:rsidP="00594EDC">
      <w:r w:rsidRPr="00594EDC">
        <w:t>Правоприменительная практика показывает, в соучастии совершается очень большое количество преступлений (примерно одна треть), причем к ним относятся наиболее тяжкие и опасные преступления.</w:t>
      </w:r>
    </w:p>
    <w:p w:rsidR="00594EDC" w:rsidRPr="00594EDC" w:rsidRDefault="00594EDC" w:rsidP="00594EDC">
      <w:r w:rsidRPr="00594EDC">
        <w:t>Согласно ст. 32 УК РФ </w:t>
      </w:r>
      <w:r w:rsidRPr="00594EDC">
        <w:rPr>
          <w:b/>
          <w:bCs/>
          <w:i/>
          <w:iCs/>
        </w:rPr>
        <w:t>соучастием</w:t>
      </w:r>
      <w:r w:rsidRPr="00594EDC">
        <w:t> в преступлении признается умышленное совместное участие двух или более лиц в совершении умышленного преступления.</w:t>
      </w:r>
    </w:p>
    <w:p w:rsidR="00594EDC" w:rsidRPr="00594EDC" w:rsidRDefault="00594EDC" w:rsidP="00594EDC">
      <w:r w:rsidRPr="00594EDC">
        <w:t>Законодательное определение понятия соучастия в преступлении позволяет выделить некоторые его признаки как </w:t>
      </w:r>
      <w:r w:rsidRPr="00594EDC">
        <w:rPr>
          <w:i/>
          <w:iCs/>
        </w:rPr>
        <w:t>объективного</w:t>
      </w:r>
      <w:r w:rsidRPr="00594EDC">
        <w:t>, так и </w:t>
      </w:r>
      <w:r w:rsidRPr="00594EDC">
        <w:rPr>
          <w:i/>
          <w:iCs/>
        </w:rPr>
        <w:t>субъективного</w:t>
      </w:r>
      <w:r w:rsidRPr="00594EDC">
        <w:t> характера. К числу таких признаков относятся:</w:t>
      </w:r>
    </w:p>
    <w:p w:rsidR="00594EDC" w:rsidRPr="00594EDC" w:rsidRDefault="00594EDC" w:rsidP="00594EDC">
      <w:r w:rsidRPr="00594EDC">
        <w:rPr>
          <w:i/>
          <w:iCs/>
        </w:rPr>
        <w:t>- Участие в совершении преступления двух или более лиц.</w:t>
      </w:r>
      <w:r w:rsidRPr="00594EDC">
        <w:t> При этом необходимо учитывать, чтобы все лица были вменяемы и достигли установленного для уголовной ответственности возраста (ст. 20 УК РФ), то есть лица, у которых присутствуют все признаки субъекта преступления. Соучастие не исключает, что одно или несколько лиц из числа соучастников могут быть в дальнейшем освобождены от уголовной ответственности по основаниям, предусмотренным уголовным законом (</w:t>
      </w:r>
      <w:proofErr w:type="spellStart"/>
      <w:r w:rsidRPr="00594EDC">
        <w:t>ст.ст</w:t>
      </w:r>
      <w:proofErr w:type="spellEnd"/>
      <w:r w:rsidRPr="00594EDC">
        <w:t xml:space="preserve">. 20, 75-77, 90 УК РФ). Но, однако, не будет являться соучастием использование </w:t>
      </w:r>
      <w:proofErr w:type="spellStart"/>
      <w:r w:rsidRPr="00594EDC">
        <w:t>деликтоспособным</w:t>
      </w:r>
      <w:proofErr w:type="spellEnd"/>
      <w:r w:rsidRPr="00594EDC">
        <w:t xml:space="preserve"> лицом невменяемых и малолетних для непосредственного совершения преступления;</w:t>
      </w:r>
    </w:p>
    <w:p w:rsidR="00594EDC" w:rsidRPr="00594EDC" w:rsidRDefault="00594EDC" w:rsidP="00594EDC">
      <w:r w:rsidRPr="00594EDC">
        <w:t>- Соучастие в преступлении по уголовному закону предусматривает </w:t>
      </w:r>
      <w:r w:rsidRPr="00594EDC">
        <w:rPr>
          <w:i/>
          <w:iCs/>
        </w:rPr>
        <w:t>совместное участие лиц в совершении преступления</w:t>
      </w:r>
      <w:r w:rsidRPr="00594EDC">
        <w:t xml:space="preserve">. При этом деятельность каждого должна быть направлена на совершение этого преступления и достижения единого для всех преступного результата, то есть между действиями каждого соучастника и общим преступным результатом имеется причинная связь. Преступный результат при соучастии является следствием деятельности исполнителя, организатора, подстрекателя и пособника. Такая деятельность может выражаться в действиях непосредственно направленных на достижение преступного результата, в организации и руководстве совершением преступления, возбуждения у исполнителя решимости совершить его, в создании различных условий, облегчающих совершение преступления либо сокрытие его следов и т.д. Таким образом, совместность проявляется в общности действий всех лиц, и хотя при соучастии деяния, описанные в качестве конкретного вида преступления, непосредственно выполняются лишь исполнителем, действия других соучастников направлены на создание условий для совершения </w:t>
      </w:r>
      <w:r w:rsidRPr="00594EDC">
        <w:lastRenderedPageBreak/>
        <w:t>преступления исполнителем и тем самым обуславливают выполнение им объективной стороны.</w:t>
      </w:r>
    </w:p>
    <w:p w:rsidR="00594EDC" w:rsidRPr="00594EDC" w:rsidRDefault="00594EDC" w:rsidP="00594EDC">
      <w:r w:rsidRPr="00594EDC">
        <w:t>Соучастие, как правило, с объективной стороны предполагает действия, но в ряде случаев они могут быть совершены и путем бездействия. Такие случаи возможны, если бездействию предшествовало соглашение, заключенное до совершения преступления или в момент его совершения, но всегда до наступления преступного результата. Например, умышленное бездействие должностных лиц, обязанных в силу своего служебного положения принимать меры по предотвращению преступления, когда они взаимному соглашению таких мер не принимают. Такая точка зрения была высказана Верховным Судом СССР, и она, в принципе, остается верна и в настоящее время;</w:t>
      </w:r>
    </w:p>
    <w:p w:rsidR="00594EDC" w:rsidRPr="00594EDC" w:rsidRDefault="00594EDC" w:rsidP="00594EDC">
      <w:r w:rsidRPr="00594EDC">
        <w:t>- Одним из основных признаков соучастия является </w:t>
      </w:r>
      <w:r w:rsidRPr="00594EDC">
        <w:rPr>
          <w:i/>
          <w:iCs/>
        </w:rPr>
        <w:t>умышленная деятельность</w:t>
      </w:r>
      <w:r w:rsidRPr="00594EDC">
        <w:t> всех участвующих в преступлении лиц. Умышленная форма вины в соучастии проявляется во в</w:t>
      </w:r>
      <w:r w:rsidRPr="00594EDC">
        <w:rPr>
          <w:i/>
          <w:iCs/>
        </w:rPr>
        <w:t>заимной осведомленности</w:t>
      </w:r>
      <w:r w:rsidRPr="00594EDC">
        <w:t> каждого соучастника о совершаемом преступлении и </w:t>
      </w:r>
      <w:r w:rsidRPr="00594EDC">
        <w:rPr>
          <w:i/>
          <w:iCs/>
        </w:rPr>
        <w:t>согласованности</w:t>
      </w:r>
      <w:r w:rsidRPr="00594EDC">
        <w:t> действий соучастников. Взаимная осведомленность выражается в том, что каждый из соучастников осознает, что его действия носят совместный характер в совершении конкретного преступления и направлены на достижение единого преступного результата. Выразив желание совместно совершать преступления и направляя свою деятельность на реализацию такого намерения, лицо не может не желать достижения преступного результата, поэтому его психическое отношение к содеянному всегда выражается в прямом умысле. Таким образом, соучастие возможно только при совершении умышленных преступлений, то есть все лица проявляют свое волеизъявление и объединяют усилия к достижению конкретного результата. Лицо же, случайно оказавшееся на месте совершения преступления совместно с другими, уголовной ответственности подлежать не может, если оно не понимало сути происходящего. И даже если это лицо своими действиями причиняет вред, оно не будет являться соучастником преступления и уголовную ответственность будет нести самостоятельно только за свои действия.</w:t>
      </w:r>
    </w:p>
    <w:p w:rsidR="00594EDC" w:rsidRPr="00594EDC" w:rsidRDefault="00594EDC" w:rsidP="00594EDC">
      <w:r w:rsidRPr="00594EDC">
        <w:t>Согласованность действий соучастников заключается во взаимном выражении намерения и желания лица участвовать в совершении преступления совместно с другим лицом (лицами). Это соглашение выражает ту необходимую психологическую связь между соучастниками, которая определяет совместность их деятельности в субъективной сфере взаимоотношений.</w:t>
      </w:r>
    </w:p>
    <w:p w:rsidR="00594EDC" w:rsidRPr="00594EDC" w:rsidRDefault="00594EDC" w:rsidP="00594EDC">
      <w:r w:rsidRPr="00594EDC">
        <w:t xml:space="preserve">Согласованность между лицами, совместно участвующими в преступлении носит различный характер. Это различие выражается именно во времени заключения соглашения, так как отсутствие согласованности вообще исключает соучастие. В уголовном законе соучастие определено без предварительного и с предварительным сговором. При этом форма заключения такого соглашения в уголовном праве не учитывается вообще. Оно может быть заключено в устной и письменной формах, либо вообще </w:t>
      </w:r>
      <w:r w:rsidRPr="00594EDC">
        <w:lastRenderedPageBreak/>
        <w:t>основываться на молчаливом согласии, когда все лица участвующие в преступлении понимают действия других лиц без слов.</w:t>
      </w:r>
    </w:p>
    <w:p w:rsidR="00594EDC" w:rsidRPr="00594EDC" w:rsidRDefault="00594EDC" w:rsidP="00594EDC">
      <w:r w:rsidRPr="00594EDC">
        <w:t>Соучастие без предварительного сговора имеет место тогда, когда между лицами не было достигнуто соглашения на участие в преступлении до начала его совершения. Это характерно для преступлений с внезапно возникшим умыслом. Умысел на совершение таких преступления возникает у лиц в момент, непосредственно предшествующий совершению преступления, и реализуется немедленно. В некоторых случаях умысел может возникнуть и непосредственно в момент совершения преступления.</w:t>
      </w:r>
    </w:p>
    <w:p w:rsidR="00594EDC" w:rsidRPr="00594EDC" w:rsidRDefault="00594EDC" w:rsidP="00594EDC">
      <w:r w:rsidRPr="00594EDC">
        <w:t>Соучастие с предварительным сговором характеризуется тем, что между лицами заранее, до начала совершения преступления, заключается соглашение на участие в его совершении. Оно может касаться места, времени, способа совершения преступления, его целей и т.п.</w:t>
      </w:r>
    </w:p>
    <w:p w:rsidR="00594EDC" w:rsidRPr="00594EDC" w:rsidRDefault="00594EDC" w:rsidP="00594EDC">
      <w:r w:rsidRPr="00594EDC">
        <w:t>Законодатель допускает, что мотивы и цели одного и того же преступления у соучастников могут быть различны.</w:t>
      </w:r>
    </w:p>
    <w:p w:rsidR="00FB428D" w:rsidRPr="00FB428D" w:rsidRDefault="00FB428D" w:rsidP="00FB428D">
      <w:pPr>
        <w:rPr>
          <w:b/>
          <w:bCs/>
        </w:rPr>
      </w:pPr>
      <w:r w:rsidRPr="00FB428D">
        <w:rPr>
          <w:b/>
          <w:bCs/>
        </w:rPr>
        <w:t>10.2. Виды соучастия и его формы</w:t>
      </w:r>
    </w:p>
    <w:p w:rsidR="00FB428D" w:rsidRPr="00FB428D" w:rsidRDefault="00FB428D" w:rsidP="00FB428D">
      <w:r w:rsidRPr="00FB428D">
        <w:t>В зависимости от способа взаимодействия, степени организованности соучастников, выполняемых каждым из них функций, соучастие делится на </w:t>
      </w:r>
      <w:r w:rsidRPr="00FB428D">
        <w:rPr>
          <w:i/>
          <w:iCs/>
        </w:rPr>
        <w:t>виды</w:t>
      </w:r>
      <w:r w:rsidRPr="00FB428D">
        <w:t> и </w:t>
      </w:r>
      <w:r w:rsidRPr="00FB428D">
        <w:rPr>
          <w:i/>
          <w:iCs/>
        </w:rPr>
        <w:t>формы</w:t>
      </w:r>
      <w:r w:rsidRPr="00FB428D">
        <w:t>.</w:t>
      </w:r>
    </w:p>
    <w:p w:rsidR="00FB428D" w:rsidRPr="00FB428D" w:rsidRDefault="00FB428D" w:rsidP="00FB428D">
      <w:r w:rsidRPr="00FB428D">
        <w:t>По способам объединения совместных усилий соучастников, все проявления соучастия в преступлении подразделяются на </w:t>
      </w:r>
      <w:r w:rsidRPr="00FB428D">
        <w:rPr>
          <w:b/>
          <w:bCs/>
          <w:i/>
          <w:iCs/>
        </w:rPr>
        <w:t>виды</w:t>
      </w:r>
      <w:r w:rsidRPr="00FB428D">
        <w:t>: </w:t>
      </w:r>
      <w:r w:rsidRPr="00FB428D">
        <w:rPr>
          <w:i/>
          <w:iCs/>
        </w:rPr>
        <w:t>простое </w:t>
      </w:r>
      <w:r w:rsidRPr="00FB428D">
        <w:t>соучастие и </w:t>
      </w:r>
      <w:r w:rsidRPr="00FB428D">
        <w:rPr>
          <w:i/>
          <w:iCs/>
        </w:rPr>
        <w:t>сложное</w:t>
      </w:r>
      <w:r w:rsidRPr="00FB428D">
        <w:t> соучастие.</w:t>
      </w:r>
    </w:p>
    <w:p w:rsidR="00FB428D" w:rsidRPr="00FB428D" w:rsidRDefault="00FB428D" w:rsidP="00FB428D">
      <w:r w:rsidRPr="00FB428D">
        <w:rPr>
          <w:b/>
          <w:bCs/>
          <w:i/>
          <w:iCs/>
        </w:rPr>
        <w:t>Простое</w:t>
      </w:r>
      <w:r w:rsidRPr="00FB428D">
        <w:t> </w:t>
      </w:r>
      <w:r w:rsidRPr="00FB428D">
        <w:rPr>
          <w:i/>
          <w:iCs/>
        </w:rPr>
        <w:t>соучастие </w:t>
      </w:r>
      <w:r w:rsidRPr="00FB428D">
        <w:t>(</w:t>
      </w:r>
      <w:proofErr w:type="spellStart"/>
      <w:r w:rsidRPr="00FB428D">
        <w:t>соисполнительство</w:t>
      </w:r>
      <w:proofErr w:type="spellEnd"/>
      <w:r w:rsidRPr="00FB428D">
        <w:t xml:space="preserve">) характеризуется тем, что каждый участник преступления непосредственно участвует в совершении преступления, являясь его исполнителем, то есть выполняет деяние, определенное в конкретной норме Особенной части УК как объективная сторона преступления. При этом роли соучастников в преступлении могут не совпадать. Например, при совершении кражи из квартиры, один из соучастников, находясь возле подъезда, наблюдает за хозяином квартиры, а второй непосредственно совершает хищение вещей. В данном случае налицо </w:t>
      </w:r>
      <w:proofErr w:type="spellStart"/>
      <w:r w:rsidRPr="00FB428D">
        <w:t>соисполнительство</w:t>
      </w:r>
      <w:proofErr w:type="spellEnd"/>
      <w:r w:rsidRPr="00FB428D">
        <w:t>, так как действия обоих соучастников взаимообусловлены и направлены непосредственно на достижение единого преступного результата. При этом необходимо учитывать, что действия соисполнителей происходят одновременно и находятся в прямой зависимости друг от друга.</w:t>
      </w:r>
    </w:p>
    <w:p w:rsidR="00FB428D" w:rsidRPr="00FB428D" w:rsidRDefault="00FB428D" w:rsidP="00FB428D">
      <w:r w:rsidRPr="00FB428D">
        <w:rPr>
          <w:i/>
          <w:iCs/>
        </w:rPr>
        <w:t>Простое соучастие</w:t>
      </w:r>
      <w:r w:rsidRPr="00FB428D">
        <w:t> (</w:t>
      </w:r>
      <w:proofErr w:type="spellStart"/>
      <w:r w:rsidRPr="00FB428D">
        <w:t>соисполнительство</w:t>
      </w:r>
      <w:proofErr w:type="spellEnd"/>
      <w:r w:rsidRPr="00FB428D">
        <w:t>) не требует дополнительной квалификации по ст. 33 УК РФ, а прямо квалифицируется по соответствующей статье Особенной части УК, устанавливающей ответственность за совершенное преступление.</w:t>
      </w:r>
    </w:p>
    <w:p w:rsidR="00FB428D" w:rsidRPr="00FB428D" w:rsidRDefault="00FB428D" w:rsidP="00FB428D">
      <w:r w:rsidRPr="00FB428D">
        <w:rPr>
          <w:b/>
          <w:bCs/>
          <w:i/>
          <w:iCs/>
        </w:rPr>
        <w:t>Сложное</w:t>
      </w:r>
      <w:r w:rsidRPr="00FB428D">
        <w:rPr>
          <w:i/>
          <w:iCs/>
        </w:rPr>
        <w:t> соучастие</w:t>
      </w:r>
      <w:r w:rsidRPr="00FB428D">
        <w:t xml:space="preserve"> характеризуется тем, что не все соучастники непосредственно участвуют в действиях, образующих объективную сторону преступления, а лишь тем или иным способом содействуют его совершению. Это содействие выражается в действиях, направленных на организацию совершения преступления, склонению лица к его совершению либо оказанию содействия в облегчении совершения преступления или укрытию его следов. </w:t>
      </w:r>
      <w:r w:rsidRPr="00FB428D">
        <w:lastRenderedPageBreak/>
        <w:t>В сложном соучастии в отличие от простого имеет место разделения функций между соучастниками. Поэтому кроме соисполнителей в сложном соучастии обязательно наличие других видов соучастников: организаторов, подстрекателей, пособников. При сложном соучастии только исполнитель осуществляет действия, образующие объективную сторону преступления. Действия других соучастников, сами по себе непосредственного вреда объекту преступления не причиняют. Но их деятельность создает реальные условия для совершения преступления исполнителем и через его действия происходит реализация общего преступного намерения.</w:t>
      </w:r>
    </w:p>
    <w:p w:rsidR="00FB428D" w:rsidRPr="00FB428D" w:rsidRDefault="00FB428D" w:rsidP="00FB428D">
      <w:r w:rsidRPr="00FB428D">
        <w:t xml:space="preserve">Сложное соучастие </w:t>
      </w:r>
      <w:proofErr w:type="gramStart"/>
      <w:r w:rsidRPr="00FB428D">
        <w:t>возможно</w:t>
      </w:r>
      <w:proofErr w:type="gramEnd"/>
      <w:r w:rsidRPr="00FB428D">
        <w:t xml:space="preserve"> как по предварительному сговору, так и по сговору, возникшему в процессе совершения преступления, но до его завершения. Действия соучастников, не являющихся исполнителями преступления </w:t>
      </w:r>
      <w:proofErr w:type="gramStart"/>
      <w:r w:rsidRPr="00FB428D">
        <w:t>при сложном соучастии</w:t>
      </w:r>
      <w:proofErr w:type="gramEnd"/>
      <w:r w:rsidRPr="00FB428D">
        <w:t xml:space="preserve"> квалифицируются по соответствующим статьям Особенной части УК, предусматривающим ответственность за данное преступление, с обязательной ссылкой на ст. 33 УК РФ, определяющей виды соучастников.</w:t>
      </w:r>
    </w:p>
    <w:p w:rsidR="00FB428D" w:rsidRPr="00FB428D" w:rsidRDefault="00FB428D" w:rsidP="00FB428D">
      <w:r w:rsidRPr="00FB428D">
        <w:rPr>
          <w:b/>
          <w:bCs/>
          <w:i/>
          <w:iCs/>
        </w:rPr>
        <w:t>Формы</w:t>
      </w:r>
      <w:r w:rsidRPr="00FB428D">
        <w:rPr>
          <w:i/>
          <w:iCs/>
        </w:rPr>
        <w:t> соучастия </w:t>
      </w:r>
      <w:r w:rsidRPr="00FB428D">
        <w:t>определены в ст. 35 УК РФ и характеризуются различием степени согласованности поведения соучастников преступления и их организованности. Различают четыре формы соучастия:</w:t>
      </w:r>
    </w:p>
    <w:p w:rsidR="00FB428D" w:rsidRPr="00FB428D" w:rsidRDefault="00FB428D" w:rsidP="00FB428D">
      <w:r w:rsidRPr="00FB428D">
        <w:rPr>
          <w:i/>
          <w:iCs/>
        </w:rPr>
        <w:t>1)  группа лиц, без предварительного сговора;</w:t>
      </w:r>
    </w:p>
    <w:p w:rsidR="00FB428D" w:rsidRPr="00FB428D" w:rsidRDefault="00FB428D" w:rsidP="00FB428D">
      <w:r w:rsidRPr="00FB428D">
        <w:rPr>
          <w:i/>
          <w:iCs/>
        </w:rPr>
        <w:t>2)  группа лиц с предварительным сговором;</w:t>
      </w:r>
    </w:p>
    <w:p w:rsidR="00FB428D" w:rsidRPr="00FB428D" w:rsidRDefault="00FB428D" w:rsidP="00FB428D">
      <w:r w:rsidRPr="00FB428D">
        <w:rPr>
          <w:i/>
          <w:iCs/>
        </w:rPr>
        <w:t>3)  организованная группа;</w:t>
      </w:r>
    </w:p>
    <w:p w:rsidR="00FB428D" w:rsidRPr="00FB428D" w:rsidRDefault="00FB428D" w:rsidP="00FB428D">
      <w:r w:rsidRPr="00FB428D">
        <w:rPr>
          <w:i/>
          <w:iCs/>
        </w:rPr>
        <w:t>4)  преступное сообщество.</w:t>
      </w:r>
    </w:p>
    <w:p w:rsidR="00FB428D" w:rsidRPr="00FB428D" w:rsidRDefault="00FB428D" w:rsidP="00FB428D">
      <w:r w:rsidRPr="00FB428D">
        <w:rPr>
          <w:b/>
          <w:bCs/>
          <w:i/>
          <w:iCs/>
        </w:rPr>
        <w:t>Группа лиц без предварительного сговора </w:t>
      </w:r>
      <w:r w:rsidRPr="00FB428D">
        <w:t>- это наименее опасная и в то же время самая малораспространенная форма соучастия (ч.1 ст. 35 УК РФ). Для нее свойственна минимальная степень согласованности, что обусловлено невозможностью сговора до момента начала преступления. Сговор возникает между соучастниками лишь во время совершения преступления, уже после начала выполнения объективной стороны преступления. Эта форма относится к простому виду соучастия, так как при ней кроме соисполнителей отсутствуют другие виды соучастников.</w:t>
      </w:r>
    </w:p>
    <w:p w:rsidR="00FB428D" w:rsidRPr="00FB428D" w:rsidRDefault="00FB428D" w:rsidP="00FB428D">
      <w:r w:rsidRPr="00FB428D">
        <w:rPr>
          <w:b/>
          <w:bCs/>
          <w:i/>
          <w:iCs/>
        </w:rPr>
        <w:t>Группа лиц с предварительным сговором</w:t>
      </w:r>
      <w:r w:rsidRPr="00FB428D">
        <w:t> характеризуется наличием предварительного соглашения между соучастниками, которое состоялось заранее, до начала его совершения. Данная форма соучастия предусмотрена в ч. 2 ст. 35 УК РФ. Эта форма соучастия является наиболее распространенной и опасной. В результате сговора соучастникам становятся известными не только общие сведения о готовящемся преступлении, но и некоторые обстоятельства их будущей преступной деятельности. Сговор может быть в словесной и письменной форме. Очень редко соучастники достигают соглашения в результате конклюдентных действий (молчаливое согласие).</w:t>
      </w:r>
    </w:p>
    <w:p w:rsidR="00FB428D" w:rsidRPr="00FB428D" w:rsidRDefault="00FB428D" w:rsidP="00FB428D">
      <w:r w:rsidRPr="00FB428D">
        <w:t>Для данной разновидности соучастия сговор характеризуется чаще всего уяснением объекта и предмета преступления, иногда способом посягательства, что не может свидетельствовать о прочных связях соучастников.</w:t>
      </w:r>
    </w:p>
    <w:p w:rsidR="00FB428D" w:rsidRPr="00FB428D" w:rsidRDefault="00FB428D" w:rsidP="00FB428D">
      <w:r w:rsidRPr="00FB428D">
        <w:lastRenderedPageBreak/>
        <w:t>Группа лиц с предварительным сговором может относиться, как к простому виду соучастия (когда все соучастники являются соисполнителями), так и к сложному (когда в соучастии появляются другие виды соучастников).</w:t>
      </w:r>
    </w:p>
    <w:p w:rsidR="00FB428D" w:rsidRPr="00FB428D" w:rsidRDefault="00FB428D" w:rsidP="00FB428D">
      <w:r w:rsidRPr="00FB428D">
        <w:rPr>
          <w:b/>
          <w:bCs/>
          <w:i/>
          <w:iCs/>
        </w:rPr>
        <w:t>Организованная группа</w:t>
      </w:r>
      <w:r w:rsidRPr="00FB428D">
        <w:t> является более опасной разновидностью соучастия с предварительным соглашением. Эта форма соучастия отличается от группы лиц с предварительным сговором </w:t>
      </w:r>
      <w:r w:rsidRPr="00FB428D">
        <w:rPr>
          <w:i/>
          <w:iCs/>
        </w:rPr>
        <w:t>организованностью</w:t>
      </w:r>
      <w:r w:rsidRPr="00FB428D">
        <w:t> и </w:t>
      </w:r>
      <w:r w:rsidRPr="00FB428D">
        <w:rPr>
          <w:i/>
          <w:iCs/>
        </w:rPr>
        <w:t>устойчивостью.</w:t>
      </w:r>
    </w:p>
    <w:p w:rsidR="00FB428D" w:rsidRPr="00FB428D" w:rsidRDefault="00FB428D" w:rsidP="00FB428D">
      <w:r w:rsidRPr="00FB428D">
        <w:rPr>
          <w:b/>
          <w:bCs/>
          <w:i/>
          <w:iCs/>
        </w:rPr>
        <w:t>Организованность </w:t>
      </w:r>
      <w:r w:rsidRPr="00FB428D">
        <w:t>выражается, прежде всего, наличием распределения ролей соучастников на протяжении всей преступной деятельности, а не только для совершения одного или нескольких преступлений.</w:t>
      </w:r>
    </w:p>
    <w:p w:rsidR="00FB428D" w:rsidRPr="00FB428D" w:rsidRDefault="00FB428D" w:rsidP="00FB428D">
      <w:r w:rsidRPr="00FB428D">
        <w:rPr>
          <w:b/>
          <w:bCs/>
          <w:i/>
          <w:iCs/>
        </w:rPr>
        <w:t>Устойчивость </w:t>
      </w:r>
      <w:r w:rsidRPr="00FB428D">
        <w:t>заключается: а) в относительно длительном периоде существования; б) в постоянстве состава соучастников.</w:t>
      </w:r>
    </w:p>
    <w:p w:rsidR="00FB428D" w:rsidRPr="00FB428D" w:rsidRDefault="00FB428D" w:rsidP="00FB428D">
      <w:r w:rsidRPr="00FB428D">
        <w:t xml:space="preserve">Законодатель не определяет сроки существования организованной группы, но, как показывает правоприменительная практика, такая группа должна существовать довольно длительный период в неизменном составе и совершить за это время несколько преступлений. Допускается изменение состава, но не более чем на одну треть. При этом не обязательно чтобы все члены организованной группы принимали участие в каждом совершаемом преступлении. Качественные критерии устойчивости, к сожалению, не нашли своего отражения в уголовно-правовых нормах, что зачастую служит камнем преткновения при определении организованной группы, так как неопределенность позволяет различным </w:t>
      </w:r>
      <w:proofErr w:type="spellStart"/>
      <w:r w:rsidRPr="00FB428D">
        <w:t>правоприменителям</w:t>
      </w:r>
      <w:proofErr w:type="spellEnd"/>
      <w:r w:rsidRPr="00FB428D">
        <w:t xml:space="preserve"> толковать данный термин по своему усмотрению.</w:t>
      </w:r>
    </w:p>
    <w:p w:rsidR="00FB428D" w:rsidRPr="00FB428D" w:rsidRDefault="00FB428D" w:rsidP="00FB428D">
      <w:r w:rsidRPr="00FB428D">
        <w:t>Организованная группа относится к сложному виду соучастия. Ей свойствен более высокий профессиональный уровень в совершении преступлений. Чаще всего организованной группой преступления совершаются в экономической сфере.</w:t>
      </w:r>
    </w:p>
    <w:p w:rsidR="00FB428D" w:rsidRPr="00FB428D" w:rsidRDefault="00FB428D" w:rsidP="00FB428D">
      <w:r w:rsidRPr="00FB428D">
        <w:rPr>
          <w:b/>
          <w:bCs/>
          <w:i/>
          <w:iCs/>
        </w:rPr>
        <w:t>Преступное сообщество</w:t>
      </w:r>
      <w:r w:rsidRPr="00FB428D">
        <w:t> (преступная организация) является наиболее опасной формой соучастия. При этом преступление признается совершенным преступным сообществом,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bookmarkStart w:id="0" w:name="_ftnref7"/>
      <w:r w:rsidRPr="00FB428D">
        <w:fldChar w:fldCharType="begin"/>
      </w:r>
      <w:r w:rsidRPr="00FB428D">
        <w:instrText xml:space="preserve"> HYPERLINK "http://netprava.ru/ek/b24/11_2.htm" \l "_ftn7" \o "" </w:instrText>
      </w:r>
      <w:r w:rsidRPr="00FB428D">
        <w:fldChar w:fldCharType="separate"/>
      </w:r>
      <w:r w:rsidRPr="00FB428D">
        <w:rPr>
          <w:rStyle w:val="a3"/>
        </w:rPr>
        <w:t>[7]</w:t>
      </w:r>
      <w:r w:rsidRPr="00FB428D">
        <w:fldChar w:fldCharType="end"/>
      </w:r>
      <w:bookmarkEnd w:id="0"/>
      <w:r w:rsidRPr="00FB428D">
        <w:t> (ч. 4 ст. 35 УК РФ). Опасность этой формы соучастия характеризуется тяжестью преступлений, совершаемых преступными сообществами.</w:t>
      </w:r>
    </w:p>
    <w:p w:rsidR="00FB428D" w:rsidRPr="00FB428D" w:rsidRDefault="00FB428D" w:rsidP="00FB428D">
      <w:r w:rsidRPr="00FB428D">
        <w:t>Под </w:t>
      </w:r>
      <w:r w:rsidRPr="00FB428D">
        <w:rPr>
          <w:b/>
          <w:bCs/>
          <w:i/>
          <w:iCs/>
        </w:rPr>
        <w:t>структурированной организованной группой</w:t>
      </w:r>
      <w:r w:rsidRPr="00FB428D">
        <w:t xml:space="preserve"> следует понимать группу лиц, заранее объединившихся для совершения одного или нескольких тяжких либо особо тяжких преступлений, состоящую из подразделений (подгрупп, звеньев и т.п.), характеризующихся стабильностью состава и согласованностью своих действий. Структурированной организованной группе, кроме единого руководства, присущи взаимодействие различных ее подразделений в целях реализации общих преступных намерений, распределение между ними функций, наличие возможной специализации в выполнении конкретных действий при совершении преступления и другие </w:t>
      </w:r>
      <w:r w:rsidRPr="00FB428D">
        <w:lastRenderedPageBreak/>
        <w:t>формы обеспечения деятельности преступного сообщества (преступной организации).</w:t>
      </w:r>
    </w:p>
    <w:p w:rsidR="00FB428D" w:rsidRPr="00FB428D" w:rsidRDefault="00FB428D" w:rsidP="00FB428D">
      <w:r w:rsidRPr="00FB428D">
        <w:t>Под </w:t>
      </w:r>
      <w:r w:rsidRPr="00FB428D">
        <w:rPr>
          <w:b/>
          <w:bCs/>
          <w:i/>
          <w:iCs/>
        </w:rPr>
        <w:t>структурным подразделением </w:t>
      </w:r>
      <w:r w:rsidRPr="00FB428D">
        <w:t>преступного сообщества (преступной организации) следует понимать функционально и (или) территориально обособленную группу, состоящую из двух или более лиц (включая руководителя этой группы), которая в рамках и в соответствии с целями преступного сообщества (преступной организации) осуществляет преступную деятельность. Такие структурные подразделения, объединенные для решения общих задач преступного сообщества (преступной организации), могут не только совершать отдельные преступления (дачу взятки, подделку документов и т.п.), но и выполнять иные задачи, направленные на обеспечение функционирования преступного сообщества (преступной организации).</w:t>
      </w:r>
    </w:p>
    <w:p w:rsidR="00FB428D" w:rsidRPr="00FB428D" w:rsidRDefault="00FB428D" w:rsidP="00FB428D">
      <w:r w:rsidRPr="00FB428D">
        <w:t>Объединение организованных групп предполагает наличие единого руководства и устойчивых связей между самостоятельно действующими организованными группами, совместное планирование и участие в совершении одного или нескольких тяжких или особо тяжких преступлений, совместное выполнение иных действий, связанных с функционированием такого объединения</w:t>
      </w:r>
      <w:bookmarkStart w:id="1" w:name="_ftnref8"/>
      <w:r w:rsidRPr="00FB428D">
        <w:fldChar w:fldCharType="begin"/>
      </w:r>
      <w:r w:rsidRPr="00FB428D">
        <w:instrText xml:space="preserve"> HYPERLINK "http://netprava.ru/ek/b24/11_2.htm" \l "_ftn8" \o "" </w:instrText>
      </w:r>
      <w:r w:rsidRPr="00FB428D">
        <w:fldChar w:fldCharType="separate"/>
      </w:r>
      <w:r w:rsidRPr="00FB428D">
        <w:rPr>
          <w:rStyle w:val="a3"/>
        </w:rPr>
        <w:t>[8]</w:t>
      </w:r>
      <w:r w:rsidRPr="00FB428D">
        <w:fldChar w:fldCharType="end"/>
      </w:r>
      <w:bookmarkEnd w:id="1"/>
      <w:r w:rsidRPr="00FB428D">
        <w:t>.</w:t>
      </w:r>
    </w:p>
    <w:p w:rsidR="00FB428D" w:rsidRPr="00FB428D" w:rsidRDefault="00FB428D" w:rsidP="00FB428D">
      <w:r w:rsidRPr="00FB428D">
        <w:t>Преступному сообществу свойственна высшая форма </w:t>
      </w:r>
      <w:r w:rsidRPr="00FB428D">
        <w:rPr>
          <w:i/>
          <w:iCs/>
        </w:rPr>
        <w:t>сплоченности,</w:t>
      </w:r>
      <w:r w:rsidRPr="00FB428D">
        <w:t> согласованности между соучастниками и внутренней </w:t>
      </w:r>
      <w:r w:rsidRPr="00FB428D">
        <w:rPr>
          <w:i/>
          <w:iCs/>
        </w:rPr>
        <w:t>организационной иерархией</w:t>
      </w:r>
      <w:r w:rsidRPr="00FB428D">
        <w:t>, которая отличает сообщество от других форм соучастия.</w:t>
      </w:r>
    </w:p>
    <w:p w:rsidR="00FB428D" w:rsidRPr="00FB428D" w:rsidRDefault="00FB428D" w:rsidP="00FB428D">
      <w:r w:rsidRPr="00FB428D">
        <w:rPr>
          <w:b/>
          <w:bCs/>
          <w:i/>
          <w:iCs/>
        </w:rPr>
        <w:t>Сплоченность </w:t>
      </w:r>
      <w:r w:rsidRPr="00FB428D">
        <w:t>– это социально-психологическая характеристика преступного сообщества, она отражает общность участников в реализации преступных целей.</w:t>
      </w:r>
    </w:p>
    <w:p w:rsidR="00FB428D" w:rsidRPr="00FB428D" w:rsidRDefault="00FB428D" w:rsidP="00FB428D">
      <w:r w:rsidRPr="00FB428D">
        <w:rPr>
          <w:b/>
          <w:bCs/>
          <w:i/>
          <w:iCs/>
        </w:rPr>
        <w:t>Иерархичность</w:t>
      </w:r>
      <w:r w:rsidRPr="00FB428D">
        <w:t> внутриорганизационного построения преступного сообщества предполагает жесткое и устойчивое распределение ролей и строгую, многоступенчатую структуру, в которой каждый член занимает отведенное ему место и подчиняется вышестоящему руководителю. Такое построение позволяет преступному сообществу существовать длительное время без особого риска, так как к уголовной ответственности в основном привлекаются рядовые исполнители, в редких случаях руководители среднего звена.</w:t>
      </w:r>
    </w:p>
    <w:p w:rsidR="00FB428D" w:rsidRPr="00FB428D" w:rsidRDefault="00FB428D" w:rsidP="00FB428D">
      <w:r w:rsidRPr="00FB428D">
        <w:t>Таким образом, преступное сообщество характеризуется наиболее стойкими организационными формами связи между преступниками, то есть сплоченностью и устойчивостью. Уголовный кодекс РФ предусматривает уголовную ответственность за следующие виды преступного сообщества: а) вооруженный мятеж (ст. 279 УК РФ); б) банда (ст. 209 УК РФ); в) организованные группы в учреждениях, обеспечивающих изоляцию от общества (ст. 321 УК РФ); д) организованная, специально созданная для занятий контрабандой группа (ст. 188 УК РФ).</w:t>
      </w:r>
    </w:p>
    <w:p w:rsidR="00FB428D" w:rsidRPr="00FB428D" w:rsidRDefault="00FB428D" w:rsidP="00FB428D">
      <w:r w:rsidRPr="00FB428D">
        <w:t xml:space="preserve">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w:t>
      </w:r>
      <w:r w:rsidRPr="00FB428D">
        <w:lastRenderedPageBreak/>
        <w:t>предусмотренных статьями 205.4, 208, 209, 210 и 282.1 УК РФ,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статьями 205.4, 208, 209, 210 и 282.1 УК РФ, а также за преступления, в подготовке или совершении которых они участвовали</w:t>
      </w:r>
      <w:bookmarkStart w:id="2" w:name="_ftnref9"/>
      <w:r w:rsidRPr="00FB428D">
        <w:fldChar w:fldCharType="begin"/>
      </w:r>
      <w:r w:rsidRPr="00FB428D">
        <w:instrText xml:space="preserve"> HYPERLINK "http://netprava.ru/ek/b24/11_2.htm" \l "_ftn9" \o "" </w:instrText>
      </w:r>
      <w:r w:rsidRPr="00FB428D">
        <w:fldChar w:fldCharType="separate"/>
      </w:r>
      <w:r w:rsidRPr="00FB428D">
        <w:rPr>
          <w:rStyle w:val="a3"/>
        </w:rPr>
        <w:t>[9]</w:t>
      </w:r>
      <w:r w:rsidRPr="00FB428D">
        <w:fldChar w:fldCharType="end"/>
      </w:r>
      <w:bookmarkEnd w:id="2"/>
      <w:r w:rsidRPr="00FB428D">
        <w:t>.</w:t>
      </w:r>
    </w:p>
    <w:p w:rsidR="009E6661" w:rsidRPr="009E6661" w:rsidRDefault="009E6661" w:rsidP="009E6661">
      <w:pPr>
        <w:rPr>
          <w:b/>
          <w:bCs/>
        </w:rPr>
      </w:pPr>
      <w:r w:rsidRPr="009E6661">
        <w:rPr>
          <w:b/>
          <w:bCs/>
        </w:rPr>
        <w:t>10.3. Виды соучастников и их ответственность</w:t>
      </w:r>
    </w:p>
    <w:p w:rsidR="009E6661" w:rsidRPr="009E6661" w:rsidRDefault="009E6661" w:rsidP="009E6661">
      <w:r w:rsidRPr="009E6661">
        <w:t>Деятельность соучастников в преступлении может носить самый разнообразный характер и на первый взгляд не всегда характеризуется явной противоправностью. Но, несмотря на это, такая деятельность не становится менее общественно опасной.</w:t>
      </w:r>
    </w:p>
    <w:p w:rsidR="009E6661" w:rsidRPr="009E6661" w:rsidRDefault="009E6661" w:rsidP="009E6661">
      <w:r w:rsidRPr="009E6661">
        <w:t> Уголовный кодекс РФ классифицирует участников преступления по характеру выполняемых ими действий, по той объективной роли, которую играют соучастники в совершении преступления. В зависимости от характера выполняемых действий соучастники преступления в соответствии со ст. 33 УК РФ подразделяются на следующие виды: 1) </w:t>
      </w:r>
      <w:r w:rsidRPr="009E6661">
        <w:rPr>
          <w:i/>
          <w:iCs/>
        </w:rPr>
        <w:t>исполнитель;</w:t>
      </w:r>
      <w:r w:rsidRPr="009E6661">
        <w:t> 2) </w:t>
      </w:r>
      <w:r w:rsidRPr="009E6661">
        <w:rPr>
          <w:i/>
          <w:iCs/>
        </w:rPr>
        <w:t>организатор;</w:t>
      </w:r>
      <w:r w:rsidRPr="009E6661">
        <w:t> 3) </w:t>
      </w:r>
      <w:r w:rsidRPr="009E6661">
        <w:rPr>
          <w:i/>
          <w:iCs/>
        </w:rPr>
        <w:t>подстрекатель;</w:t>
      </w:r>
      <w:r w:rsidRPr="009E6661">
        <w:t> 4) </w:t>
      </w:r>
      <w:r w:rsidRPr="009E6661">
        <w:rPr>
          <w:i/>
          <w:iCs/>
        </w:rPr>
        <w:t>пособник.</w:t>
      </w:r>
    </w:p>
    <w:p w:rsidR="009E6661" w:rsidRPr="009E6661" w:rsidRDefault="009E6661" w:rsidP="009E6661">
      <w:r w:rsidRPr="009E6661">
        <w:rPr>
          <w:b/>
          <w:bCs/>
          <w:i/>
          <w:iCs/>
        </w:rPr>
        <w:t>Исполнителем</w:t>
      </w:r>
      <w:r w:rsidRPr="009E6661">
        <w:t xml:space="preserve"> признается лицо, </w:t>
      </w:r>
      <w:proofErr w:type="gramStart"/>
      <w:r w:rsidRPr="009E6661">
        <w:t>непосредственно совершившее преступление</w:t>
      </w:r>
      <w:proofErr w:type="gramEnd"/>
      <w:r w:rsidRPr="009E6661">
        <w:t xml:space="preserve">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в силу закона не подлежащих уголовной ответственности в силу возраста, невменяемости или других обстоятельств, предусмотренных УК РФ.</w:t>
      </w:r>
    </w:p>
    <w:p w:rsidR="009E6661" w:rsidRPr="009E6661" w:rsidRDefault="009E6661" w:rsidP="009E6661">
      <w:r w:rsidRPr="009E6661">
        <w:t>В совершении преступления может участвовать один или несколько исполнителей (соисполнителей). Действия соисполнителей могут носить как однородный характер (например, все соучастники наносят потерпевшему удары), так и разнообразный, но охваченные единым умыслом на достижение единой цели и входящими в объективную сторону совершаемого преступления (например, один из соучастников проникает в квартиру и непосредственно совершает хищение вещей, а второй в это время на лестничной площадке контролирует обстановку).</w:t>
      </w:r>
    </w:p>
    <w:p w:rsidR="009E6661" w:rsidRPr="009E6661" w:rsidRDefault="009E6661" w:rsidP="009E6661">
      <w:proofErr w:type="spellStart"/>
      <w:r w:rsidRPr="009E6661">
        <w:rPr>
          <w:i/>
          <w:iCs/>
        </w:rPr>
        <w:t>Соисполнительством</w:t>
      </w:r>
      <w:proofErr w:type="spellEnd"/>
      <w:r w:rsidRPr="009E6661">
        <w:rPr>
          <w:i/>
          <w:iCs/>
        </w:rPr>
        <w:t> </w:t>
      </w:r>
      <w:r w:rsidRPr="009E6661">
        <w:t xml:space="preserve">называется такое действие, при котором все участники являются непосредственными исполнителями преступного посягательства, то есть своими действиями либо бездействием выполняют преступное деяние. </w:t>
      </w:r>
      <w:proofErr w:type="spellStart"/>
      <w:r w:rsidRPr="009E6661">
        <w:t>Соисполнительство</w:t>
      </w:r>
      <w:proofErr w:type="spellEnd"/>
      <w:r w:rsidRPr="009E6661">
        <w:t xml:space="preserve"> </w:t>
      </w:r>
      <w:proofErr w:type="gramStart"/>
      <w:r w:rsidRPr="009E6661">
        <w:t>может быть</w:t>
      </w:r>
      <w:proofErr w:type="gramEnd"/>
      <w:r w:rsidRPr="009E6661">
        <w:t xml:space="preserve"> как с предварительным сговором, так и без такового. Соучастие при </w:t>
      </w:r>
      <w:proofErr w:type="spellStart"/>
      <w:r w:rsidRPr="009E6661">
        <w:t>соисполнительстве</w:t>
      </w:r>
      <w:proofErr w:type="spellEnd"/>
      <w:r w:rsidRPr="009E6661">
        <w:t xml:space="preserve"> всегда является простым видом.</w:t>
      </w:r>
    </w:p>
    <w:p w:rsidR="009E6661" w:rsidRPr="009E6661" w:rsidRDefault="009E6661" w:rsidP="009E6661">
      <w:r w:rsidRPr="009E6661">
        <w:t>Сложное соучастие, в отличие от простого, всегда характеризуется разделением ролей между соучастниками. При нем появляются другие виды соучастников (организаторы, подстрекатели, пособники).</w:t>
      </w:r>
    </w:p>
    <w:p w:rsidR="009E6661" w:rsidRPr="009E6661" w:rsidRDefault="009E6661" w:rsidP="009E6661">
      <w:r w:rsidRPr="009E6661">
        <w:rPr>
          <w:b/>
          <w:bCs/>
          <w:i/>
          <w:iCs/>
        </w:rPr>
        <w:t>Организатором</w:t>
      </w:r>
      <w:r w:rsidRPr="009E6661">
        <w:t>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9E6661" w:rsidRPr="009E6661" w:rsidRDefault="009E6661" w:rsidP="009E6661">
      <w:r w:rsidRPr="009E6661">
        <w:lastRenderedPageBreak/>
        <w:t>Организация преступления заключается в сплочении соучастников, в выработке плана совершения преступления, в руководстве деятельностью соучастников. Организатор создает преступную группу или организацию (сообщество), распределяет обязанности между другими соучастниками и руководит их деятельностью, составляет план подготовки и совершения преступления, подбирает соучастников, поддерживает определенную дисциплину среди них и т.п. Организатор замышляет совершение конкретных преступлений. Инициатива может принадлежать и подстрекателю, и одному из соисполнителей, но эти участники лишь направляют умысел на совершение преступления, этим ограничивается их роль.</w:t>
      </w:r>
    </w:p>
    <w:p w:rsidR="009E6661" w:rsidRPr="009E6661" w:rsidRDefault="009E6661" w:rsidP="009E6661">
      <w:r w:rsidRPr="009E6661">
        <w:t>Руководство совершением преступления состоит также в выборе наиболее подходящих средств и орудий для совершения преступления, в направлении деятельности отдельных соучастников и их усилий к достижению намеченного результата.</w:t>
      </w:r>
    </w:p>
    <w:p w:rsidR="009E6661" w:rsidRPr="009E6661" w:rsidRDefault="009E6661" w:rsidP="009E6661">
      <w:r w:rsidRPr="009E6661">
        <w:rPr>
          <w:b/>
          <w:bCs/>
          <w:i/>
          <w:iCs/>
        </w:rPr>
        <w:t>Подстрекателем</w:t>
      </w:r>
      <w:r w:rsidRPr="009E6661">
        <w:t> признается лицо, склонившее другое лицо к совершению преступления путем уговора, подкупа, угрозы или другим способом.</w:t>
      </w:r>
    </w:p>
    <w:p w:rsidR="009E6661" w:rsidRPr="009E6661" w:rsidRDefault="009E6661" w:rsidP="009E6661">
      <w:r w:rsidRPr="009E6661">
        <w:t>Уголовное законодательство содержит далеко не все средства и формы подстрекательства, так как дать исчерпывающий их перечень не представляется возможным. Способ подстрекательства избирается в зависимости от личных качеств подстрекаемого (его наклонностей, потребностей, возможностей), в зависимости от характера предполагаемого преступления, обстоятельств, при которых осуществляется подстрекательство и при которых должно осуществится преступление. В зависимости и с учетом различных факторов, подстрекатель оказывает влияние на других соучастников (соучастника), возбуждает в них решимость совершить какое-либо конкретное преступление.</w:t>
      </w:r>
    </w:p>
    <w:p w:rsidR="009E6661" w:rsidRPr="009E6661" w:rsidRDefault="009E6661" w:rsidP="009E6661">
      <w:r w:rsidRPr="009E6661">
        <w:t>Подстрекательство может быть осуществлено в виде приказа или устного распоряжения, адресованного подчиненным по службе. Может быть выражено в форме шантажа, лести, уговоров, просьб, советов, предложений, угроз, подкупа, убеждений и т.п.</w:t>
      </w:r>
    </w:p>
    <w:p w:rsidR="009E6661" w:rsidRPr="009E6661" w:rsidRDefault="009E6661" w:rsidP="009E6661">
      <w:r w:rsidRPr="009E6661">
        <w:t>Подстрекательство характеризуется активными действиями, направленными на возбуждение у исполнителя решимости совершить конкретное преступление.</w:t>
      </w:r>
    </w:p>
    <w:p w:rsidR="009E6661" w:rsidRPr="009E6661" w:rsidRDefault="009E6661" w:rsidP="009E6661">
      <w:r w:rsidRPr="009E6661">
        <w:rPr>
          <w:b/>
          <w:bCs/>
          <w:i/>
          <w:iCs/>
        </w:rPr>
        <w:t>Пособником</w:t>
      </w:r>
      <w:r w:rsidRPr="009E6661">
        <w:t>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9E6661" w:rsidRPr="009E6661" w:rsidRDefault="009E6661" w:rsidP="009E6661">
      <w:r w:rsidRPr="009E6661">
        <w:t xml:space="preserve">Деятельность пособника, как правило, менее опасна, по сравнению с деятельностью других соучастников. Он менее активен, не руководит преступной деятельностью, не выполняет </w:t>
      </w:r>
      <w:proofErr w:type="gramStart"/>
      <w:r w:rsidRPr="009E6661">
        <w:t>действий</w:t>
      </w:r>
      <w:proofErr w:type="gramEnd"/>
      <w:r w:rsidRPr="009E6661">
        <w:t xml:space="preserve"> непосредственно </w:t>
      </w:r>
      <w:r w:rsidRPr="009E6661">
        <w:lastRenderedPageBreak/>
        <w:t>направленных на совершение преступления, не склоняет других к его совершению.</w:t>
      </w:r>
    </w:p>
    <w:p w:rsidR="009E6661" w:rsidRPr="009E6661" w:rsidRDefault="009E6661" w:rsidP="009E6661">
      <w:r w:rsidRPr="009E6661">
        <w:t>Уголовное законодательство при определении пособничества указывает способы и средства оказания помощи в совершении преступления. Эти способы и средства могут быть физическими (материальными) и интеллектуальными (психическими). С учетом этого, пособничество делят на два вида: </w:t>
      </w:r>
      <w:r w:rsidRPr="009E6661">
        <w:rPr>
          <w:i/>
          <w:iCs/>
        </w:rPr>
        <w:t>физическое </w:t>
      </w:r>
      <w:r w:rsidRPr="009E6661">
        <w:t>и </w:t>
      </w:r>
      <w:r w:rsidRPr="009E6661">
        <w:rPr>
          <w:i/>
          <w:iCs/>
        </w:rPr>
        <w:t>интеллектуальное</w:t>
      </w:r>
      <w:r w:rsidRPr="009E6661">
        <w:t>.</w:t>
      </w:r>
    </w:p>
    <w:p w:rsidR="009E6661" w:rsidRPr="009E6661" w:rsidRDefault="009E6661" w:rsidP="009E6661">
      <w:r w:rsidRPr="009E6661">
        <w:rPr>
          <w:b/>
          <w:bCs/>
          <w:i/>
          <w:iCs/>
        </w:rPr>
        <w:t>Физическое </w:t>
      </w:r>
      <w:r w:rsidRPr="009E6661">
        <w:t>пособничество выражается в действиях, способствующих исполнителю в выполнении деяния непосредственно направленного на совершение преступления. Эти действия выражаются в предоставлении исполнителю необходимых средств для совершения преступления (например, передача оружия, для совершения убийства) либо в устранении препятствий (например, вывода из строя системы сигнализации в целях последующего беспрепятственного проникновения на охраняемый объект).</w:t>
      </w:r>
    </w:p>
    <w:p w:rsidR="009E6661" w:rsidRPr="009E6661" w:rsidRDefault="009E6661" w:rsidP="009E6661">
      <w:r w:rsidRPr="009E6661">
        <w:t> </w:t>
      </w:r>
      <w:r w:rsidRPr="009E6661">
        <w:rPr>
          <w:b/>
          <w:bCs/>
          <w:i/>
          <w:iCs/>
        </w:rPr>
        <w:t>Интеллектуальное</w:t>
      </w:r>
      <w:r w:rsidRPr="009E6661">
        <w:t> пособничество выражается в том, что пособник психически воздействует на волю исполнителя, укрепляя тем самым его решимость на совершение преступления, а также содействует исполнителю различного рода советами и указаниями по поводу совершения конкретного преступления. Интеллектуальное пособничество может выражаться в заранее данном обещании скрыть преступника, орудия и средства совершения преступления, следы преступления и предметы, добытые преступным путем, а равно обещание приобрести или сбыть такие предметы.</w:t>
      </w:r>
    </w:p>
    <w:p w:rsidR="009E6661" w:rsidRPr="009E6661" w:rsidRDefault="009E6661" w:rsidP="009E6661">
      <w:r w:rsidRPr="009E6661">
        <w:t>Пособничество будет иметь место даже в том случае, если исполнитель при непосредственном совершении преступления не воспользовался указаниями или предоставленными пособником средствами и орудиями и избрал другие, а также, если пособник после совершения преступления исполнителем отказался от своего обещания о сокрытии исполнителя или следов преступления либо подыскал вместо себя другое лицо.</w:t>
      </w:r>
    </w:p>
    <w:p w:rsidR="009E6661" w:rsidRPr="009E6661" w:rsidRDefault="009E6661" w:rsidP="009E6661">
      <w:r w:rsidRPr="009E6661">
        <w:t xml:space="preserve">Ответственность соучастников преступления определяется характером и степенью фактического соучастия каждого из них в совершении преступления. Такой подход обусловлен тем, что само соучастие не создает каких-либо дополнительных основания уголовной ответственности. Однако необходимо отметить, что деяния соучастников необходимо рассматривать в тесной взаимосвязи с деянием исполнителя (исполнителей). Поэтому соисполнители несут ответственность по конкретной статье Особенной части УК </w:t>
      </w:r>
      <w:proofErr w:type="gramStart"/>
      <w:r w:rsidRPr="009E6661">
        <w:t>за преступление</w:t>
      </w:r>
      <w:proofErr w:type="gramEnd"/>
      <w:r w:rsidRPr="009E6661">
        <w:t xml:space="preserve"> совершенное ими совместно, без ссылки на статью 33 УК РФ. Между тем уголовная ответственность организатора, подстрекателя и пособника наступает по статье, предусматривающей наказание за совершенное преступление, с обязательной ссылкой на ст. 33 Уголовного кодекса, за исключением случаев, когда они одновременно являлись соисполнителями преступления.</w:t>
      </w:r>
    </w:p>
    <w:p w:rsidR="009E6661" w:rsidRPr="009E6661" w:rsidRDefault="009E6661" w:rsidP="009E6661">
      <w:r w:rsidRPr="009E6661">
        <w:t>При назначении наказания суд обязан определить роль в совершенном преступлении и степень общественной опасности каждого соучастника.</w:t>
      </w:r>
    </w:p>
    <w:p w:rsidR="009E6661" w:rsidRPr="009E6661" w:rsidRDefault="009E6661" w:rsidP="009E6661">
      <w:r w:rsidRPr="009E6661">
        <w:t xml:space="preserve">При не доведении исполнителем преступления до конца по не зависящим от него обстоятельствам, остальные соучастники несут уголовную </w:t>
      </w:r>
      <w:r w:rsidRPr="009E6661">
        <w:lastRenderedPageBreak/>
        <w:t>ответственность за приготовление к преступлению или покушение на преступление.</w:t>
      </w:r>
    </w:p>
    <w:p w:rsidR="009E6661" w:rsidRPr="009E6661" w:rsidRDefault="009E6661" w:rsidP="009E6661">
      <w:r w:rsidRPr="009E6661">
        <w:t>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 При этом необходимо учитывать то, что уголовная ответственность наступает за приготовление только к тяжкому и особо тяжкому преступлению.</w:t>
      </w:r>
    </w:p>
    <w:p w:rsidR="009E6661" w:rsidRPr="009E6661" w:rsidRDefault="009E6661" w:rsidP="009E6661">
      <w:r w:rsidRPr="009E6661">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применение более строгого наказания в пределах, предусмотренных Особенной частью УК и предусматривается как обстоятельство, отягчающее наказание (п. «в» ч.1 ст. 63 УК РФ).</w:t>
      </w:r>
    </w:p>
    <w:p w:rsidR="009E6661" w:rsidRPr="009E6661" w:rsidRDefault="009E6661" w:rsidP="009E6661">
      <w:r w:rsidRPr="009E6661">
        <w:t>Особое место в теории соучастия занимает понятие эксцесса исполнителя преступления. </w:t>
      </w:r>
      <w:proofErr w:type="spellStart"/>
      <w:r w:rsidRPr="009E6661">
        <w:rPr>
          <w:i/>
          <w:iCs/>
        </w:rPr>
        <w:t>Excessus</w:t>
      </w:r>
      <w:proofErr w:type="spellEnd"/>
      <w:r w:rsidRPr="009E6661">
        <w:t> (лат.) – отступление, уклонение, крайнее проявление чего-либо. </w:t>
      </w:r>
      <w:r w:rsidRPr="009E6661">
        <w:rPr>
          <w:b/>
          <w:bCs/>
          <w:i/>
          <w:iCs/>
        </w:rPr>
        <w:t>Эксцесс исполнителя </w:t>
      </w:r>
      <w:r w:rsidRPr="009E6661">
        <w:t>– это совершение преступного деяния, которое не охватывалось умыслом других соучастников. За эксцесс отвечает только сам исполнитель, а соучастники несут ответственность лишь за те деяния, которые охватывались их сознанием.</w:t>
      </w:r>
    </w:p>
    <w:p w:rsidR="009E6661" w:rsidRPr="009E6661" w:rsidRDefault="009E6661" w:rsidP="009E6661">
      <w:r w:rsidRPr="009E6661">
        <w:t>Следовательно, при эксцессе имеют место отклонения деятельности исполнителя, когда он совершает какие-либо действия, выходящие за пределы сговора с другими соучастниками. Например, если соучастники договорились о совершении разбойного нападения на квартиру, а один из них по собственной инициативе при этом изнасиловал хозяйку, то он будет привлечен к ответственности за совершение и разбойного нападения и за изнасилование, а остальные соучастники только за совершение разбойного нападения, поскольку об изнасиловании хозяйки квартиры они не договаривались, а его совершил исполнитель без ведома соучастников.</w:t>
      </w:r>
    </w:p>
    <w:p w:rsidR="009E6661" w:rsidRPr="009E6661" w:rsidRDefault="009E6661" w:rsidP="009E6661">
      <w:r w:rsidRPr="009E6661">
        <w:t xml:space="preserve">Отклонение исполнителя от </w:t>
      </w:r>
      <w:proofErr w:type="spellStart"/>
      <w:r w:rsidRPr="009E6661">
        <w:t>ощего</w:t>
      </w:r>
      <w:proofErr w:type="spellEnd"/>
      <w:r w:rsidRPr="009E6661">
        <w:t xml:space="preserve"> замысла возможно лишь в объективной стороне преступления и в объекте посягательства.</w:t>
      </w:r>
    </w:p>
    <w:p w:rsidR="009E6661" w:rsidRPr="009E6661" w:rsidRDefault="009E6661" w:rsidP="009E6661">
      <w:r w:rsidRPr="009E6661">
        <w:t xml:space="preserve">В зависимости от характера </w:t>
      </w:r>
      <w:proofErr w:type="gramStart"/>
      <w:r w:rsidRPr="009E6661">
        <w:t>отклонений от общего замысла</w:t>
      </w:r>
      <w:proofErr w:type="gramEnd"/>
      <w:r w:rsidRPr="009E6661">
        <w:t xml:space="preserve"> которые могут относиться к способу совершения преступления, обстоятельствам, квалифицирующим преступное деяние, совершению неоднородного преступления относительно предварительного сговора с другими соучастниками, эксцессы подразделяются на </w:t>
      </w:r>
      <w:r w:rsidRPr="009E6661">
        <w:rPr>
          <w:i/>
          <w:iCs/>
        </w:rPr>
        <w:t>количественные</w:t>
      </w:r>
      <w:r w:rsidRPr="009E6661">
        <w:t> и </w:t>
      </w:r>
      <w:r w:rsidRPr="009E6661">
        <w:rPr>
          <w:i/>
          <w:iCs/>
        </w:rPr>
        <w:t>качественные.</w:t>
      </w:r>
    </w:p>
    <w:p w:rsidR="009E6661" w:rsidRPr="009E6661" w:rsidRDefault="009E6661" w:rsidP="009E6661">
      <w:r w:rsidRPr="009E6661">
        <w:t>Под </w:t>
      </w:r>
      <w:r w:rsidRPr="009E6661">
        <w:rPr>
          <w:b/>
          <w:bCs/>
          <w:i/>
          <w:iCs/>
        </w:rPr>
        <w:t>количественным эксцессом</w:t>
      </w:r>
      <w:r w:rsidRPr="009E6661">
        <w:t xml:space="preserve"> следует понимать случаи, когда исполнитель совершает действия однородного характера, охватывающиеся умыслом других соучастников, но причиняет при этом более тяжкий вред, чем это было предусмотрено сговором. Например, если подстрекатель склонил исполнителя к совершению кражи, а он совершил грабеж, то налицо количественный эксцесс исполнителя, так как кража и грабеж являются однородными преступлениями. В этом случае исполнитель отвечает за реально совершенное преступление, а подстрекатель должен отвечать за приготовление к краже.  При количественном эксцессе исполнитель совершает преступление, которое выходит за пределы умысла соучастников, </w:t>
      </w:r>
      <w:r w:rsidRPr="009E6661">
        <w:lastRenderedPageBreak/>
        <w:t>и совершает однородное менее опасное или более опасное преступление. Преступление, совершенное исполнителем, находится в причинной связи с действиями соучастников.</w:t>
      </w:r>
    </w:p>
    <w:p w:rsidR="009E6661" w:rsidRPr="009E6661" w:rsidRDefault="009E6661" w:rsidP="009E6661">
      <w:r w:rsidRPr="009E6661">
        <w:t>При </w:t>
      </w:r>
      <w:r w:rsidRPr="009E6661">
        <w:rPr>
          <w:b/>
          <w:bCs/>
          <w:i/>
          <w:iCs/>
        </w:rPr>
        <w:t>качественном эксцессе</w:t>
      </w:r>
      <w:r w:rsidRPr="009E6661">
        <w:t> исполнитель совершает неоднородное преступление с тем, к которому его склонили или в котором оказали содействие соучастники и о чем не было сговора с ними, а поэтому совершенное преступное деяние не может вменяться в вину остальным соучастникам. В этом случае исполнитель посягает совсем на другой объект, который не охватывался сознанием соучастников. Например, К. по договоренности с В. должен был незаконно приобрести у С. огнестрельное оружие, но во время совершения криминальной сделки К. в ссоре убил С. и забрал оружие. В данном случае В. будет нести уголовную ответственность только за соучастие в незаконном приобретении огнестрельного оружия.</w:t>
      </w:r>
    </w:p>
    <w:p w:rsidR="00952CFF" w:rsidRPr="00952CFF" w:rsidRDefault="00952CFF" w:rsidP="00952CFF">
      <w:pPr>
        <w:rPr>
          <w:b/>
          <w:bCs/>
        </w:rPr>
      </w:pPr>
      <w:r w:rsidRPr="00952CFF">
        <w:rPr>
          <w:b/>
          <w:bCs/>
        </w:rPr>
        <w:t>10.4. Особенности добровольного отказа соучастников от преступления</w:t>
      </w:r>
    </w:p>
    <w:p w:rsidR="00952CFF" w:rsidRPr="00952CFF" w:rsidRDefault="00952CFF" w:rsidP="00952CFF">
      <w:r w:rsidRPr="00952CFF">
        <w:t>Добровольный отказ от доведения преступления до конца при соучастии имеет ряд специфических особенностей. Он заключается в том, что при соучастии кроме непосредственного исполнителя преступного деяния участвуют и другие виды соучастников (организатор, подстрекатель, пособник).</w:t>
      </w:r>
    </w:p>
    <w:p w:rsidR="00952CFF" w:rsidRPr="00952CFF" w:rsidRDefault="00952CFF" w:rsidP="00952CFF">
      <w:r w:rsidRPr="00952CFF">
        <w:t>Стержнем преступного объединения соучастников является исполнитель, так как именно он становится проводником воли подстрекателя и организатора, именно ему оказывается содействие пособником, поэтому его добровольный отказ прерывает деятельность и других соучастников. Для добровольного отказа исполнителя, достаточно простого воздержания от продолжения и доведения до конца начатого преступления как при приготовлении к нему, так и при неоконченном покушении на его совершение. Что же касается оконченного покушения, то здесь его деятельность должна быть только активной, исключающей возможность наступления преступного результата, то есть общественно опасных последствий. При этом о принятом решении исполнителю не требуется ставить в известность остальных соучастников. Добровольный отказ обусловлен личной волей и желанием лица, принявшего решение о таком отказе, поэтому он исключает уголовную ответственность только исполнителя. Остальные соучастники при этом от уголовной ответственности освобождаться не могут. Их уголовная ответственность зависит от различных факторов, которые учитываются современным уголовным законодательством</w:t>
      </w:r>
    </w:p>
    <w:p w:rsidR="00952CFF" w:rsidRPr="00952CFF" w:rsidRDefault="00952CFF" w:rsidP="00952CFF">
      <w:r w:rsidRPr="00952CFF">
        <w:t>Особенности добровольного отказа </w:t>
      </w:r>
      <w:r w:rsidRPr="00952CFF">
        <w:rPr>
          <w:b/>
          <w:bCs/>
          <w:i/>
          <w:iCs/>
        </w:rPr>
        <w:t>организатора,</w:t>
      </w:r>
      <w:r w:rsidRPr="00952CFF">
        <w:t> </w:t>
      </w:r>
      <w:r w:rsidRPr="00952CFF">
        <w:rPr>
          <w:b/>
          <w:bCs/>
          <w:i/>
          <w:iCs/>
        </w:rPr>
        <w:t>подстрекателя</w:t>
      </w:r>
      <w:r w:rsidRPr="00952CFF">
        <w:t> и </w:t>
      </w:r>
      <w:r w:rsidRPr="00952CFF">
        <w:rPr>
          <w:b/>
          <w:bCs/>
          <w:i/>
          <w:iCs/>
        </w:rPr>
        <w:t>пособника</w:t>
      </w:r>
      <w:r w:rsidRPr="00952CFF">
        <w:t xml:space="preserve"> заключаются в том, что этот отказ должен привести </w:t>
      </w:r>
      <w:proofErr w:type="gramStart"/>
      <w:r w:rsidRPr="00952CFF">
        <w:t>к ликвидации</w:t>
      </w:r>
      <w:proofErr w:type="gramEnd"/>
      <w:r w:rsidRPr="00952CFF">
        <w:t xml:space="preserve"> созданной ими возможности совершить преступление, если эта возможность еще не реализована исполнителем. Поэтому эти соучастники должны предпринять в полной мере все зависящие от них действия к предотвращению готовящегося преступления.</w:t>
      </w:r>
    </w:p>
    <w:p w:rsidR="00952CFF" w:rsidRPr="00952CFF" w:rsidRDefault="00952CFF" w:rsidP="00952CFF">
      <w:r w:rsidRPr="00952CFF">
        <w:t>В соответствии с положениями статьи 31 УК РФ </w:t>
      </w:r>
      <w:r w:rsidRPr="00952CFF">
        <w:rPr>
          <w:b/>
          <w:bCs/>
          <w:i/>
          <w:iCs/>
        </w:rPr>
        <w:t>организатор</w:t>
      </w:r>
      <w:r w:rsidRPr="00952CFF">
        <w:t> и </w:t>
      </w:r>
      <w:r w:rsidRPr="00952CFF">
        <w:rPr>
          <w:b/>
          <w:bCs/>
          <w:i/>
          <w:iCs/>
        </w:rPr>
        <w:t>подстрекатель</w:t>
      </w:r>
      <w:r w:rsidRPr="00952CFF">
        <w:t xml:space="preserve"> не только сами должны отказаться от </w:t>
      </w:r>
      <w:r w:rsidRPr="00952CFF">
        <w:lastRenderedPageBreak/>
        <w:t xml:space="preserve">преступления, но и своими активными действиями способствовать предотвращению преступления, плоть до своевременного обращения в органы власти. Если же обращения в органы власти от организатора либо подстрекателя не </w:t>
      </w:r>
      <w:proofErr w:type="gramStart"/>
      <w:r w:rsidRPr="00952CFF">
        <w:t>поступило</w:t>
      </w:r>
      <w:proofErr w:type="gramEnd"/>
      <w:r w:rsidRPr="00952CFF">
        <w:t xml:space="preserve"> либо это было сделано не своевременно (т.е. уже после совершения преступления), а предпринятые ими иные меры воздействия на исполнителя оказались безрезультатны, то эти лица будут нести уголовную ответственность, а их действия по предотвращению преступления могут расцениваться судом в качестве обстоятельства, смягчающего наказание. В случае, если организатор или подстрекатель добровольно отказались от совершения преступления на стадии подготовки к преступлению (подысканию соучастников, планированию преступного деяния, склонению к совершению преступления другого лица и т.п.), то они освобождаются от уголовной ответственности, так как совершение преступления в этом случае становится невозможным.</w:t>
      </w:r>
    </w:p>
    <w:p w:rsidR="00952CFF" w:rsidRPr="00952CFF" w:rsidRDefault="00952CFF" w:rsidP="00952CFF">
      <w:r w:rsidRPr="00952CFF">
        <w:t>Добровольный отказ</w:t>
      </w:r>
      <w:r w:rsidRPr="00952CFF">
        <w:rPr>
          <w:b/>
          <w:bCs/>
        </w:rPr>
        <w:t> </w:t>
      </w:r>
      <w:r w:rsidRPr="00952CFF">
        <w:rPr>
          <w:b/>
          <w:bCs/>
          <w:i/>
          <w:iCs/>
        </w:rPr>
        <w:t>пособника</w:t>
      </w:r>
      <w:r w:rsidRPr="00952CFF">
        <w:t xml:space="preserve"> зависит в первую очередь </w:t>
      </w:r>
      <w:proofErr w:type="gramStart"/>
      <w:r w:rsidRPr="00952CFF">
        <w:t>от вида</w:t>
      </w:r>
      <w:proofErr w:type="gramEnd"/>
      <w:r w:rsidRPr="00952CFF">
        <w:t xml:space="preserve"> оказываемого им содействия в совершении преступления.</w:t>
      </w:r>
    </w:p>
    <w:p w:rsidR="00952CFF" w:rsidRPr="00952CFF" w:rsidRDefault="00952CFF" w:rsidP="00952CFF">
      <w:r w:rsidRPr="00952CFF">
        <w:t>При физическом пособничестве, когда пособник обязан был предоставить средства и орудия совершения преступления, предоставить соответствующую информацию либо устранить определенные препятствия, такой отказ может выразиться и в пассивном поведении, когда пособник не предоставляет данные средства или орудия либо информацию, облегчающие совершение преступления, а также не устраняет определенные препятствия, так как без этого исполнитель не сможет совершить преступление. В этом случае законодатель учитывает добровольность отказа и освобождает пособника от уголовной ответственности.</w:t>
      </w:r>
    </w:p>
    <w:p w:rsidR="00952CFF" w:rsidRPr="00952CFF" w:rsidRDefault="00952CFF" w:rsidP="00952CFF">
      <w:r w:rsidRPr="00952CFF">
        <w:t>При интеллектуальном пособничестве, когда пособником оказывается содействие в виде советов и указаний как совершить преступление, либо обещаний исполнителю о сокрытии его, средств или орудий, следов преступления, предметов, добытых преступным путем, а также о приобретении их или сбыте, для добровольного отказа требуется, чтобы он действовал активно, то есть нейтрализовал ту уверенность у исполнителя, которую пособник укрепил в нем, давая различные советы и указания, а также обещания, облегчающие совершение преступления.</w:t>
      </w:r>
    </w:p>
    <w:p w:rsidR="00952CFF" w:rsidRPr="00952CFF" w:rsidRDefault="00952CFF" w:rsidP="00952CFF">
      <w:r w:rsidRPr="00952CFF">
        <w:t xml:space="preserve">В отличие от организатора и подстрекателя, ответственность пособника исключается, если предпринятые им усилия не привели к положительному результату, и исполнитель совершит преступление, воспользовавшись советами, указаниями, а также предоставленными другими лицами соответствующей информацией, средствами или орудиями преступления либо даже, если после уведомления исполнителя об отказе в оказании помощи в приобретении, сокрытии и сбыте предметов, добытых преступным путем, сокрытии следов преступления и самого преступника, последний все равно совершит преступление. Добровольный отказ пособника в подобных ситуациях обусловлен тем, что его деятельность не порождает у исполнителя замысла на совершение преступления, и он не подстрекает его к совершению. Однако ответственность пособника не исключается, если он </w:t>
      </w:r>
      <w:r w:rsidRPr="00952CFF">
        <w:lastRenderedPageBreak/>
        <w:t>хотя и устранился от участия в совершении преступления, но не уведомил об этом исполнителя либо других соучастников, или вместо себя подыщет другое лицо для оказания помощи исполнителю в совершении преступления.</w:t>
      </w:r>
    </w:p>
    <w:p w:rsidR="00D040D2" w:rsidRDefault="00D040D2">
      <w:bookmarkStart w:id="3" w:name="_GoBack"/>
      <w:bookmarkEnd w:id="3"/>
    </w:p>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E7"/>
    <w:rsid w:val="00594EDC"/>
    <w:rsid w:val="00952CFF"/>
    <w:rsid w:val="009E6661"/>
    <w:rsid w:val="00D040D2"/>
    <w:rsid w:val="00FB428D"/>
    <w:rsid w:val="00FB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C51D8-21E8-4A21-9D8D-B40B2396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4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18332">
      <w:bodyDiv w:val="1"/>
      <w:marLeft w:val="0"/>
      <w:marRight w:val="0"/>
      <w:marTop w:val="0"/>
      <w:marBottom w:val="0"/>
      <w:divBdr>
        <w:top w:val="none" w:sz="0" w:space="0" w:color="auto"/>
        <w:left w:val="none" w:sz="0" w:space="0" w:color="auto"/>
        <w:bottom w:val="none" w:sz="0" w:space="0" w:color="auto"/>
        <w:right w:val="none" w:sz="0" w:space="0" w:color="auto"/>
      </w:divBdr>
    </w:div>
    <w:div w:id="885026787">
      <w:bodyDiv w:val="1"/>
      <w:marLeft w:val="0"/>
      <w:marRight w:val="0"/>
      <w:marTop w:val="0"/>
      <w:marBottom w:val="0"/>
      <w:divBdr>
        <w:top w:val="none" w:sz="0" w:space="0" w:color="auto"/>
        <w:left w:val="none" w:sz="0" w:space="0" w:color="auto"/>
        <w:bottom w:val="none" w:sz="0" w:space="0" w:color="auto"/>
        <w:right w:val="none" w:sz="0" w:space="0" w:color="auto"/>
      </w:divBdr>
    </w:div>
    <w:div w:id="1062338625">
      <w:bodyDiv w:val="1"/>
      <w:marLeft w:val="0"/>
      <w:marRight w:val="0"/>
      <w:marTop w:val="0"/>
      <w:marBottom w:val="0"/>
      <w:divBdr>
        <w:top w:val="none" w:sz="0" w:space="0" w:color="auto"/>
        <w:left w:val="none" w:sz="0" w:space="0" w:color="auto"/>
        <w:bottom w:val="none" w:sz="0" w:space="0" w:color="auto"/>
        <w:right w:val="none" w:sz="0" w:space="0" w:color="auto"/>
      </w:divBdr>
    </w:div>
    <w:div w:id="14927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5080</Words>
  <Characters>28962</Characters>
  <Application>Microsoft Office Word</Application>
  <DocSecurity>0</DocSecurity>
  <Lines>241</Lines>
  <Paragraphs>67</Paragraphs>
  <ScaleCrop>false</ScaleCrop>
  <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6</cp:revision>
  <dcterms:created xsi:type="dcterms:W3CDTF">2019-10-29T11:14:00Z</dcterms:created>
  <dcterms:modified xsi:type="dcterms:W3CDTF">2019-10-29T11:16:00Z</dcterms:modified>
</cp:coreProperties>
</file>