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C65" w:rsidRPr="000B2C65" w:rsidRDefault="000B2C65" w:rsidP="000B2C65">
      <w:pPr>
        <w:rPr>
          <w:b/>
          <w:bCs/>
        </w:rPr>
      </w:pPr>
      <w:r w:rsidRPr="000B2C65">
        <w:rPr>
          <w:b/>
          <w:bCs/>
        </w:rPr>
        <w:t>Лекция 16. Судимость, амнистия, помилование</w:t>
      </w:r>
    </w:p>
    <w:p w:rsidR="000B2C65" w:rsidRPr="000B2C65" w:rsidRDefault="000B2C65" w:rsidP="000B2C65">
      <w:pPr>
        <w:rPr>
          <w:b/>
          <w:bCs/>
        </w:rPr>
      </w:pPr>
      <w:r w:rsidRPr="000B2C65">
        <w:rPr>
          <w:b/>
          <w:bCs/>
        </w:rPr>
        <w:t>16.1. Амнистия</w:t>
      </w:r>
    </w:p>
    <w:p w:rsidR="000B2C65" w:rsidRPr="000B2C65" w:rsidRDefault="000B2C65" w:rsidP="000B2C65">
      <w:r w:rsidRPr="000B2C65">
        <w:t>В современном уголовном законодательстве в качестве одного из видов освобождения от уголовной ответственности и наказания предусмотрена </w:t>
      </w:r>
      <w:r w:rsidRPr="000B2C65">
        <w:rPr>
          <w:b/>
          <w:bCs/>
          <w:i/>
          <w:iCs/>
        </w:rPr>
        <w:t>амнистия </w:t>
      </w:r>
      <w:r w:rsidRPr="000B2C65">
        <w:t>(от греческого </w:t>
      </w:r>
      <w:proofErr w:type="spellStart"/>
      <w:r w:rsidRPr="000B2C65">
        <w:rPr>
          <w:b/>
          <w:bCs/>
          <w:i/>
          <w:iCs/>
        </w:rPr>
        <w:t>amnestia</w:t>
      </w:r>
      <w:proofErr w:type="spellEnd"/>
      <w:r w:rsidRPr="000B2C65">
        <w:rPr>
          <w:b/>
          <w:bCs/>
          <w:i/>
          <w:iCs/>
        </w:rPr>
        <w:t> – </w:t>
      </w:r>
      <w:r w:rsidRPr="000B2C65">
        <w:t>забвение, прощение).</w:t>
      </w:r>
    </w:p>
    <w:p w:rsidR="000B2C65" w:rsidRPr="000B2C65" w:rsidRDefault="000B2C65" w:rsidP="000B2C65">
      <w:r w:rsidRPr="000B2C65">
        <w:t>Акт об амнистии обладает силой закона, так как принимается высшим законодательным органом страны – Государственной Думой РФ и, как правило, приурочивается к каким-либо знаменательным датам или событиям.</w:t>
      </w:r>
    </w:p>
    <w:p w:rsidR="000B2C65" w:rsidRPr="000B2C65" w:rsidRDefault="000B2C65" w:rsidP="000B2C65">
      <w:r w:rsidRPr="000B2C65">
        <w:t>В соответствии с ч. 2 ст. 84 УК РФ, актом об амнистии лица, совершившие преступления, могут освобождаться от уголовной ответственности, а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w:t>
      </w:r>
    </w:p>
    <w:p w:rsidR="000B2C65" w:rsidRPr="000B2C65" w:rsidRDefault="000B2C65" w:rsidP="000B2C65">
      <w:r w:rsidRPr="000B2C65">
        <w:t>Актом об амнистии с лиц, уже отбывших наказание, может быть снята судимость.</w:t>
      </w:r>
    </w:p>
    <w:p w:rsidR="000B2C65" w:rsidRPr="000B2C65" w:rsidRDefault="000B2C65" w:rsidP="000B2C65">
      <w:r w:rsidRPr="000B2C65">
        <w:t>Акт об амнистии распространяет свое действие в отношении неопределенного круга лиц. Это зависит от тех условий, которые предусматриваются в самом акте об амнистии. Как правило, к таким условиям относятся:</w:t>
      </w:r>
    </w:p>
    <w:p w:rsidR="000B2C65" w:rsidRPr="000B2C65" w:rsidRDefault="000B2C65" w:rsidP="000B2C65">
      <w:r w:rsidRPr="000B2C65">
        <w:t>-  тяжесть совершенного преступления;</w:t>
      </w:r>
    </w:p>
    <w:p w:rsidR="000B2C65" w:rsidRPr="000B2C65" w:rsidRDefault="000B2C65" w:rsidP="000B2C65">
      <w:r w:rsidRPr="000B2C65">
        <w:t>-  пол лица, совершившего преступление;</w:t>
      </w:r>
    </w:p>
    <w:p w:rsidR="000B2C65" w:rsidRPr="000B2C65" w:rsidRDefault="000B2C65" w:rsidP="000B2C65">
      <w:r w:rsidRPr="000B2C65">
        <w:t>-  возраст;</w:t>
      </w:r>
    </w:p>
    <w:p w:rsidR="000B2C65" w:rsidRPr="000B2C65" w:rsidRDefault="000B2C65" w:rsidP="000B2C65">
      <w:r w:rsidRPr="000B2C65">
        <w:t>-  наличие инвалидности;</w:t>
      </w:r>
    </w:p>
    <w:p w:rsidR="000B2C65" w:rsidRPr="000B2C65" w:rsidRDefault="000B2C65" w:rsidP="000B2C65">
      <w:r w:rsidRPr="000B2C65">
        <w:t>-  наличие государственных наград;</w:t>
      </w:r>
    </w:p>
    <w:p w:rsidR="000B2C65" w:rsidRPr="000B2C65" w:rsidRDefault="000B2C65" w:rsidP="000B2C65">
      <w:r w:rsidRPr="000B2C65">
        <w:t>-  наличие определенного правового статуса (участник Великой Отечественной войны, воин-интернационалист и пр.);</w:t>
      </w:r>
    </w:p>
    <w:p w:rsidR="000B2C65" w:rsidRPr="000B2C65" w:rsidRDefault="000B2C65" w:rsidP="000B2C65">
      <w:r w:rsidRPr="000B2C65">
        <w:t>-  наличие малолетних детей;</w:t>
      </w:r>
    </w:p>
    <w:p w:rsidR="000B2C65" w:rsidRPr="000B2C65" w:rsidRDefault="000B2C65" w:rsidP="000B2C65">
      <w:r w:rsidRPr="000B2C65">
        <w:t>-  беременность;</w:t>
      </w:r>
    </w:p>
    <w:p w:rsidR="000B2C65" w:rsidRPr="000B2C65" w:rsidRDefault="000B2C65" w:rsidP="000B2C65">
      <w:r w:rsidRPr="000B2C65">
        <w:t>-  форма вины;</w:t>
      </w:r>
    </w:p>
    <w:p w:rsidR="000B2C65" w:rsidRPr="000B2C65" w:rsidRDefault="000B2C65" w:rsidP="000B2C65">
      <w:r w:rsidRPr="000B2C65">
        <w:t>-  другие обстоятельства.</w:t>
      </w:r>
    </w:p>
    <w:p w:rsidR="000B2C65" w:rsidRPr="000B2C65" w:rsidRDefault="000B2C65" w:rsidP="000B2C65">
      <w:r w:rsidRPr="000B2C65">
        <w:t>Применение акта амнистии в каждом случае регламентируется отдельным нормативным актом, принимаемом Государственной Думой РФ. В нем указывается порядок применения амнистии, полномочия правоохранительных органов по ее применению, пределы действия амнистии и т.д. Как правило, акт амнистии распространяет свое действие на лиц, совершивших преступления, до его принятия. Однако в исключительных случаях он может распространяться на деяния, совершенные в течение определенного времени, после принятия акта амнистии, при условии совершения лицом определенных действий (например, амнистия в отношении участников незаконных вооруженных формирований на территории Чеченской республики в 2000 году).</w:t>
      </w:r>
    </w:p>
    <w:p w:rsidR="001A7D4B" w:rsidRPr="001A7D4B" w:rsidRDefault="001A7D4B" w:rsidP="001A7D4B">
      <w:pPr>
        <w:rPr>
          <w:b/>
          <w:bCs/>
        </w:rPr>
      </w:pPr>
      <w:r w:rsidRPr="001A7D4B">
        <w:rPr>
          <w:b/>
          <w:bCs/>
        </w:rPr>
        <w:t>16.2. Помилование</w:t>
      </w:r>
    </w:p>
    <w:p w:rsidR="001A7D4B" w:rsidRPr="001A7D4B" w:rsidRDefault="001A7D4B" w:rsidP="001A7D4B">
      <w:r w:rsidRPr="001A7D4B">
        <w:rPr>
          <w:b/>
          <w:bCs/>
          <w:i/>
          <w:iCs/>
        </w:rPr>
        <w:lastRenderedPageBreak/>
        <w:t>Помилование</w:t>
      </w:r>
      <w:r w:rsidRPr="001A7D4B">
        <w:t> представляет собой нормативно-правовой акт, принимаемый Президентом Российской Федерации в отношении индивидуально определенного лица.</w:t>
      </w:r>
    </w:p>
    <w:p w:rsidR="001A7D4B" w:rsidRPr="001A7D4B" w:rsidRDefault="001A7D4B" w:rsidP="001A7D4B">
      <w:r w:rsidRPr="001A7D4B">
        <w:t>В соответствии с положениями ч. 2 ст. 83 УК РФ,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w:t>
      </w:r>
    </w:p>
    <w:p w:rsidR="001A7D4B" w:rsidRPr="001A7D4B" w:rsidRDefault="001A7D4B" w:rsidP="001A7D4B">
      <w:r w:rsidRPr="001A7D4B">
        <w:t>Акт помилования, являясь, по своей сути, внесудебным решением, тем не менее, определен как юридическое основание, обязывающее соответствующие правоохранительные органы выполнить содержащиеся в нем предписания.</w:t>
      </w:r>
    </w:p>
    <w:p w:rsidR="001A7D4B" w:rsidRPr="001A7D4B" w:rsidRDefault="001A7D4B" w:rsidP="001A7D4B">
      <w:r w:rsidRPr="001A7D4B">
        <w:t xml:space="preserve">Особый порядок предусмотрен для помилования лиц, осужденных к смертной казни. </w:t>
      </w:r>
      <w:proofErr w:type="gramStart"/>
      <w:r w:rsidRPr="001A7D4B">
        <w:t>В соответствии с требованиям</w:t>
      </w:r>
      <w:proofErr w:type="gramEnd"/>
      <w:r w:rsidRPr="001A7D4B">
        <w:t xml:space="preserve"> ст. 59 УК РФ, смертная казнь может быть заменена только пожизненным лишением свободы или лишением свободы на срок двадцать пять лет.</w:t>
      </w:r>
    </w:p>
    <w:p w:rsidR="001A7D4B" w:rsidRPr="001A7D4B" w:rsidRDefault="001A7D4B" w:rsidP="001A7D4B">
      <w:r w:rsidRPr="001A7D4B">
        <w:t>Помилование и амнистия имеют определенные общие черты и существенные различия. </w:t>
      </w:r>
      <w:r w:rsidRPr="001A7D4B">
        <w:rPr>
          <w:i/>
          <w:iCs/>
        </w:rPr>
        <w:t>Сходство </w:t>
      </w:r>
      <w:r w:rsidRPr="001A7D4B">
        <w:t xml:space="preserve">их заключается в том, что амнистия и помилование является внесудебным актом, и служит, как основанием освобождения, </w:t>
      </w:r>
      <w:proofErr w:type="gramStart"/>
      <w:r w:rsidRPr="001A7D4B">
        <w:t>лиц</w:t>
      </w:r>
      <w:proofErr w:type="gramEnd"/>
      <w:r w:rsidRPr="001A7D4B">
        <w:t xml:space="preserve"> совершивших преступления от наказания, так и основанием снятия судимости.</w:t>
      </w:r>
    </w:p>
    <w:p w:rsidR="001A7D4B" w:rsidRPr="001A7D4B" w:rsidRDefault="001A7D4B" w:rsidP="001A7D4B">
      <w:r w:rsidRPr="001A7D4B">
        <w:rPr>
          <w:i/>
          <w:iCs/>
        </w:rPr>
        <w:t>Различия помилования и амнистии заключаются в следующем:</w:t>
      </w:r>
    </w:p>
    <w:p w:rsidR="001A7D4B" w:rsidRPr="001A7D4B" w:rsidRDefault="001A7D4B" w:rsidP="001A7D4B">
      <w:r w:rsidRPr="001A7D4B">
        <w:t>-  амнистия, представляет собой нормативно-правовой акт, обладающий силой закона, а помилование – правоприменительный акт для конкретного случая;</w:t>
      </w:r>
    </w:p>
    <w:p w:rsidR="001A7D4B" w:rsidRPr="001A7D4B" w:rsidRDefault="001A7D4B" w:rsidP="001A7D4B">
      <w:r w:rsidRPr="001A7D4B">
        <w:t>-  амнистия распространяется на неопределенное количество лиц, а помилование осуществляется в отношении индивидуально определенного лица;</w:t>
      </w:r>
    </w:p>
    <w:p w:rsidR="001A7D4B" w:rsidRPr="001A7D4B" w:rsidRDefault="001A7D4B" w:rsidP="001A7D4B">
      <w:r w:rsidRPr="001A7D4B">
        <w:t>-  амнистия является основанием освобождения не только от наказания, но и от уголовной ответственности, тогда как помилование является основание освобождения от наказания;</w:t>
      </w:r>
    </w:p>
    <w:p w:rsidR="001A7D4B" w:rsidRPr="001A7D4B" w:rsidRDefault="001A7D4B" w:rsidP="001A7D4B">
      <w:r w:rsidRPr="001A7D4B">
        <w:t xml:space="preserve">-  амнистия распространяет свое действие на лиц как осужденных за совершение преступления, </w:t>
      </w:r>
      <w:proofErr w:type="gramStart"/>
      <w:r w:rsidRPr="001A7D4B">
        <w:t>так  и</w:t>
      </w:r>
      <w:proofErr w:type="gramEnd"/>
      <w:r w:rsidRPr="001A7D4B">
        <w:t xml:space="preserve"> на привлеченных к уголовной ответственности, а помилование – только на осужденных;</w:t>
      </w:r>
    </w:p>
    <w:p w:rsidR="001A7D4B" w:rsidRPr="001A7D4B" w:rsidRDefault="001A7D4B" w:rsidP="001A7D4B">
      <w:r w:rsidRPr="001A7D4B">
        <w:t>-  акт амнистии принимается Государственной Думой РФ, а помилование Президентом РФ;</w:t>
      </w:r>
    </w:p>
    <w:p w:rsidR="001A7D4B" w:rsidRPr="001A7D4B" w:rsidRDefault="001A7D4B" w:rsidP="001A7D4B">
      <w:r w:rsidRPr="001A7D4B">
        <w:t xml:space="preserve">-  акт амнистии принимается по инициативе уполномоченных </w:t>
      </w:r>
      <w:proofErr w:type="gramStart"/>
      <w:r w:rsidRPr="001A7D4B">
        <w:t>на то органов</w:t>
      </w:r>
      <w:proofErr w:type="gramEnd"/>
      <w:r w:rsidRPr="001A7D4B">
        <w:t xml:space="preserve"> государственной власти, а помилование – на основании ходатайства определенных лиц, включая самого осужденного;</w:t>
      </w:r>
    </w:p>
    <w:p w:rsidR="001A7D4B" w:rsidRPr="001A7D4B" w:rsidRDefault="001A7D4B" w:rsidP="001A7D4B">
      <w:r w:rsidRPr="001A7D4B">
        <w:t>-  применение акта амнистии осуществляется довольно продолжительный период времени, тогда как акт помилования носит единичный, разовый характер;</w:t>
      </w:r>
    </w:p>
    <w:p w:rsidR="001A7D4B" w:rsidRPr="001A7D4B" w:rsidRDefault="001A7D4B" w:rsidP="001A7D4B">
      <w:r w:rsidRPr="001A7D4B">
        <w:t>-  при реализации акта амнистии, как правило, не учитывается поведение осужденного, а при помиловании это является определяющим фактором.</w:t>
      </w:r>
    </w:p>
    <w:p w:rsidR="00C10503" w:rsidRPr="00C10503" w:rsidRDefault="00C10503" w:rsidP="00C10503">
      <w:pPr>
        <w:rPr>
          <w:b/>
          <w:bCs/>
        </w:rPr>
      </w:pPr>
      <w:r w:rsidRPr="00C10503">
        <w:rPr>
          <w:b/>
          <w:bCs/>
        </w:rPr>
        <w:t>16.3. Судимость и ее правовые последствия</w:t>
      </w:r>
    </w:p>
    <w:p w:rsidR="00C10503" w:rsidRPr="00C10503" w:rsidRDefault="00C10503" w:rsidP="00C10503">
      <w:r w:rsidRPr="00C10503">
        <w:rPr>
          <w:b/>
          <w:bCs/>
          <w:i/>
          <w:iCs/>
        </w:rPr>
        <w:lastRenderedPageBreak/>
        <w:t>Судимость</w:t>
      </w:r>
      <w:r w:rsidRPr="00C10503">
        <w:t>, вслед за наказанием, представляет собой правовые последствия привлечения лица к уголовной ответственности и осуждения его за совершение противоправного, уголовно наказуемого деяния.</w:t>
      </w:r>
    </w:p>
    <w:p w:rsidR="00C10503" w:rsidRPr="00C10503" w:rsidRDefault="00C10503" w:rsidP="00C10503">
      <w:r w:rsidRPr="00C10503">
        <w:t>Согласно ст. 86 УК РФ,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Таким образом, судимость имеет более длительный срок действия, чем само наказание и распространяется не только на период отбывания осужденным наказания, но и до момента погашения или снятия ее. При этом лицо, освобожденное от наказания, считается несудимым.</w:t>
      </w:r>
    </w:p>
    <w:p w:rsidR="00C10503" w:rsidRPr="00C10503" w:rsidRDefault="00C10503" w:rsidP="00C10503">
      <w:r w:rsidRPr="00C10503">
        <w:t>Судимость влечет определенные последствия </w:t>
      </w:r>
      <w:r w:rsidRPr="00C10503">
        <w:rPr>
          <w:i/>
          <w:iCs/>
        </w:rPr>
        <w:t>уголовно-правового характера</w:t>
      </w:r>
      <w:r w:rsidRPr="00C10503">
        <w:t> и учитывается при рецидиве преступлений и при назначении наказания. Она также учитывается на основании ст. 39 УК РФ как обстоятельство, отягчающее наказание, влияет на определение вида исправительного учреждения (ст. 58 УК РФ), рассматривается в качестве квалифицирующего признака состава преступления, например, кража, совершенная лицом, ранее два и более раза судимым за хищение либо вымогательство (п. «в» ч. 3 ст. 158 УК РФ), хулиганство, совершенное лицом, ранее судимым за хулиганство (ч.2 ст. 213 УК РФ) и др.</w:t>
      </w:r>
    </w:p>
    <w:p w:rsidR="00C10503" w:rsidRPr="00C10503" w:rsidRDefault="00C10503" w:rsidP="00C10503">
      <w:r w:rsidRPr="00C10503">
        <w:t>Судимость влечет за собой и определенные последствия </w:t>
      </w:r>
      <w:r w:rsidRPr="00C10503">
        <w:rPr>
          <w:i/>
          <w:iCs/>
        </w:rPr>
        <w:t>общеправового характера,</w:t>
      </w:r>
      <w:r w:rsidRPr="00C10503">
        <w:t xml:space="preserve"> которые касаются ограничений в области избирательного права (например, лица, имеющие </w:t>
      </w:r>
      <w:proofErr w:type="gramStart"/>
      <w:r w:rsidRPr="00C10503">
        <w:t>судимость</w:t>
      </w:r>
      <w:proofErr w:type="gramEnd"/>
      <w:r w:rsidRPr="00C10503">
        <w:t xml:space="preserve"> не могут избираться в представительные и исполнительные органы власти), ограничения в выборе рода деятельности, ограничения в выполнении воинских обязанностей, ограничения права на приобретение и хранение определенных предметов (например, оружия), ограничения в выезде за границу и т.д.</w:t>
      </w:r>
    </w:p>
    <w:p w:rsidR="00C10503" w:rsidRPr="00C10503" w:rsidRDefault="00C10503" w:rsidP="00C10503">
      <w:r w:rsidRPr="00C10503">
        <w:t xml:space="preserve">Правовые последствия, связанные </w:t>
      </w:r>
      <w:proofErr w:type="gramStart"/>
      <w:r w:rsidRPr="00C10503">
        <w:t>с судимостью</w:t>
      </w:r>
      <w:proofErr w:type="gramEnd"/>
      <w:r w:rsidRPr="00C10503">
        <w:t xml:space="preserve"> не являются пожизненными. В уголовном законодательстве предусмотрено два вида аннулирования правовых последствий судимости – </w:t>
      </w:r>
      <w:r w:rsidRPr="00C10503">
        <w:rPr>
          <w:i/>
          <w:iCs/>
        </w:rPr>
        <w:t>погашение</w:t>
      </w:r>
      <w:r w:rsidRPr="00C10503">
        <w:t> и </w:t>
      </w:r>
      <w:r w:rsidRPr="00C10503">
        <w:rPr>
          <w:i/>
          <w:iCs/>
        </w:rPr>
        <w:t>снятие.</w:t>
      </w:r>
    </w:p>
    <w:p w:rsidR="00C10503" w:rsidRPr="00C10503" w:rsidRDefault="00C10503" w:rsidP="00C10503">
      <w:r w:rsidRPr="00C10503">
        <w:t>Под </w:t>
      </w:r>
      <w:r w:rsidRPr="00C10503">
        <w:rPr>
          <w:i/>
          <w:iCs/>
        </w:rPr>
        <w:t>погашением судимости</w:t>
      </w:r>
      <w:r w:rsidRPr="00C10503">
        <w:t> понимается истечение установленных законом сроков с момента отбытия лицом уголовного наказания, после чего аннулируются правовые последствия его осуждения, и лицо считается несудимым. Так, согласно ч. 3 ст. 86 УК РФ, судимость погашается:</w:t>
      </w:r>
    </w:p>
    <w:p w:rsidR="00C10503" w:rsidRPr="00C10503" w:rsidRDefault="00C10503" w:rsidP="00C10503">
      <w:r w:rsidRPr="00C10503">
        <w:t>а) в отношении лиц, осужденных условно - по истечении испытательного срока;</w:t>
      </w:r>
    </w:p>
    <w:p w:rsidR="00C10503" w:rsidRPr="00C10503" w:rsidRDefault="00C10503" w:rsidP="00C10503">
      <w:r w:rsidRPr="00C10503">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C10503" w:rsidRPr="00C10503" w:rsidRDefault="00C10503" w:rsidP="00C10503">
      <w:r w:rsidRPr="00C10503">
        <w:t>в) в отношении лиц, осужденных к лишению свободы за преступления небольшой или средней тяжести - по истечении трех лет после отбытия наказания;</w:t>
      </w:r>
    </w:p>
    <w:p w:rsidR="00C10503" w:rsidRPr="00C10503" w:rsidRDefault="00C10503" w:rsidP="00C10503">
      <w:r w:rsidRPr="00C10503">
        <w:t>г) в отношении лиц, осужденных к лишению свободы за тяжкие преступления - по истечении восьми лет после отбытия наказания;</w:t>
      </w:r>
    </w:p>
    <w:p w:rsidR="00C10503" w:rsidRPr="00C10503" w:rsidRDefault="00C10503" w:rsidP="00C10503">
      <w:r w:rsidRPr="00C10503">
        <w:t>д) в отношении лиц, осужденных за особо тяжкие преступления - по истечении десяти лет после отбытия наказания.</w:t>
      </w:r>
    </w:p>
    <w:p w:rsidR="00C10503" w:rsidRPr="00C10503" w:rsidRDefault="00C10503" w:rsidP="00C10503">
      <w:r w:rsidRPr="00C10503">
        <w:lastRenderedPageBreak/>
        <w:t xml:space="preserve">Если осужденный в установленном законом порядке был досрочно освобожден от отбывания наказания или </w:t>
      </w:r>
      <w:proofErr w:type="spellStart"/>
      <w:r w:rsidRPr="00C10503">
        <w:t>неотбытая</w:t>
      </w:r>
      <w:proofErr w:type="spellEnd"/>
      <w:r w:rsidRPr="00C10503">
        <w:t xml:space="preserve">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C10503" w:rsidRPr="00C10503" w:rsidRDefault="00C10503" w:rsidP="00C10503">
      <w:r w:rsidRPr="00C10503">
        <w:t>Для погашения судимости не требуется издания какого-либо правового акта.</w:t>
      </w:r>
    </w:p>
    <w:p w:rsidR="00C10503" w:rsidRPr="00C10503" w:rsidRDefault="00C10503" w:rsidP="00C10503">
      <w:r w:rsidRPr="00C10503">
        <w:t>Судимость может быть снята судом и до истечения сроков ее погашения. Но в этом случае требуется, чтобы после отбытия наказания лицо вело себя безупречно, а также возместил вред, причиненный преступлением и ходатайствовало о снятии судимости.</w:t>
      </w:r>
    </w:p>
    <w:p w:rsidR="00C10503" w:rsidRPr="00C10503" w:rsidRDefault="00C10503" w:rsidP="00C10503">
      <w:r w:rsidRPr="00C10503">
        <w:t>Судимость может быть также снята актом амнистии или помилования.</w:t>
      </w:r>
    </w:p>
    <w:p w:rsidR="00D040D2" w:rsidRDefault="00D040D2">
      <w:bookmarkStart w:id="0" w:name="_GoBack"/>
      <w:bookmarkEnd w:id="0"/>
    </w:p>
    <w:sectPr w:rsidR="00D04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48"/>
    <w:rsid w:val="000B2C65"/>
    <w:rsid w:val="001A7D4B"/>
    <w:rsid w:val="00576248"/>
    <w:rsid w:val="00C10503"/>
    <w:rsid w:val="00D04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B8D4D-EF20-49BD-8BD9-43E8D505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718728">
      <w:bodyDiv w:val="1"/>
      <w:marLeft w:val="0"/>
      <w:marRight w:val="0"/>
      <w:marTop w:val="0"/>
      <w:marBottom w:val="0"/>
      <w:divBdr>
        <w:top w:val="none" w:sz="0" w:space="0" w:color="auto"/>
        <w:left w:val="none" w:sz="0" w:space="0" w:color="auto"/>
        <w:bottom w:val="none" w:sz="0" w:space="0" w:color="auto"/>
        <w:right w:val="none" w:sz="0" w:space="0" w:color="auto"/>
      </w:divBdr>
    </w:div>
    <w:div w:id="1536648989">
      <w:bodyDiv w:val="1"/>
      <w:marLeft w:val="0"/>
      <w:marRight w:val="0"/>
      <w:marTop w:val="0"/>
      <w:marBottom w:val="0"/>
      <w:divBdr>
        <w:top w:val="none" w:sz="0" w:space="0" w:color="auto"/>
        <w:left w:val="none" w:sz="0" w:space="0" w:color="auto"/>
        <w:bottom w:val="none" w:sz="0" w:space="0" w:color="auto"/>
        <w:right w:val="none" w:sz="0" w:space="0" w:color="auto"/>
      </w:divBdr>
    </w:div>
    <w:div w:id="207808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6863</Characters>
  <Application>Microsoft Office Word</Application>
  <DocSecurity>0</DocSecurity>
  <Lines>57</Lines>
  <Paragraphs>16</Paragraphs>
  <ScaleCrop>false</ScaleCrop>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4</cp:revision>
  <dcterms:created xsi:type="dcterms:W3CDTF">2019-11-08T02:09:00Z</dcterms:created>
  <dcterms:modified xsi:type="dcterms:W3CDTF">2019-11-08T02:10:00Z</dcterms:modified>
</cp:coreProperties>
</file>