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DD" w:rsidRPr="00E555DD" w:rsidRDefault="00E555DD" w:rsidP="00E555DD">
      <w:pPr>
        <w:rPr>
          <w:lang w:bidi="ru-RU"/>
        </w:rPr>
      </w:pPr>
      <w:bookmarkStart w:id="0" w:name="bookmark17"/>
      <w:r w:rsidRPr="00E555DD">
        <w:rPr>
          <w:lang w:bidi="ru-RU"/>
        </w:rPr>
        <w:t>Тема 12. Федеральная служба безопасности</w:t>
      </w:r>
      <w:r w:rsidRPr="00E555DD">
        <w:rPr>
          <w:lang w:bidi="ru-RU"/>
        </w:rPr>
        <w:br/>
        <w:t>Российской Федерации</w:t>
      </w:r>
      <w:bookmarkEnd w:id="0"/>
    </w:p>
    <w:p w:rsidR="00E555DD" w:rsidRPr="00E555DD" w:rsidRDefault="00E555DD" w:rsidP="00E555DD">
      <w:pPr>
        <w:rPr>
          <w:lang w:bidi="ru-RU"/>
        </w:rPr>
      </w:pPr>
      <w:r w:rsidRPr="00E555DD">
        <w:rPr>
          <w:lang w:bidi="ru-RU"/>
        </w:rPr>
        <w:t>Ключевой нормативно-правовой документ текущей темы — Феде</w:t>
      </w:r>
      <w:r w:rsidRPr="00E555DD">
        <w:rPr>
          <w:lang w:bidi="ru-RU"/>
        </w:rPr>
        <w:softHyphen/>
        <w:t>ральный закон от 03.04.1995 (с последними изменениями) № 40-ФЗ «О Федеральной службе безопасности». Данный федеральный закон определяет назначение, состав, правовые основы и принципы деятель</w:t>
      </w:r>
      <w:r w:rsidRPr="00E555DD">
        <w:rPr>
          <w:lang w:bidi="ru-RU"/>
        </w:rPr>
        <w:softHyphen/>
        <w:t>ности федеральной службы безопасности, направления деятельности, полномочия, силы и средства органов Федеральной службы безопас</w:t>
      </w:r>
      <w:r w:rsidRPr="00E555DD">
        <w:rPr>
          <w:lang w:bidi="ru-RU"/>
        </w:rPr>
        <w:softHyphen/>
        <w:t>ности, а также порядок контроля и надзора за деятельностью органов Федеральной службы безопасности.</w:t>
      </w:r>
    </w:p>
    <w:p w:rsidR="00E555DD" w:rsidRPr="00E555DD" w:rsidRDefault="00E555DD" w:rsidP="00E555DD">
      <w:pPr>
        <w:rPr>
          <w:lang w:bidi="ru-RU"/>
        </w:rPr>
      </w:pPr>
      <w:r w:rsidRPr="00E555DD">
        <w:rPr>
          <w:lang w:bidi="ru-RU"/>
        </w:rPr>
        <w:t>Федеральная служба безопасности — единая централизованная система органов федеральной службы безопасности, осуществляю</w:t>
      </w:r>
      <w:r w:rsidRPr="00E555DD">
        <w:rPr>
          <w:lang w:bidi="ru-RU"/>
        </w:rPr>
        <w:softHyphen/>
        <w:t>щая решение в пределах своих полномочий задач по обеспечению безопасности Российской Федерации (рис. 8).</w:t>
      </w:r>
      <w:r w:rsidRPr="00E555DD">
        <w:rPr>
          <w:lang w:bidi="ru-RU"/>
        </w:rPr>
        <w:br w:type="page"/>
      </w:r>
    </w:p>
    <w:p w:rsidR="00E555DD" w:rsidRPr="00E555DD" w:rsidRDefault="00E555DD" w:rsidP="00E555DD">
      <w:pPr>
        <w:rPr>
          <w:lang w:bidi="ru-RU"/>
        </w:rPr>
      </w:pPr>
      <w:r w:rsidRPr="00E555DD">
        <w:lastRenderedPageBreak/>
        <mc:AlternateContent>
          <mc:Choice Requires="wps">
            <w:drawing>
              <wp:anchor distT="0" distB="0" distL="234950" distR="102235" simplePos="0" relativeHeight="251660288" behindDoc="1" locked="0" layoutInCell="1" allowOverlap="1" wp14:anchorId="05930071" wp14:editId="7384A9A4">
                <wp:simplePos x="0" y="0"/>
                <wp:positionH relativeFrom="margin">
                  <wp:posOffset>241935</wp:posOffset>
                </wp:positionH>
                <wp:positionV relativeFrom="paragraph">
                  <wp:posOffset>732155</wp:posOffset>
                </wp:positionV>
                <wp:extent cx="1080135" cy="124460"/>
                <wp:effectExtent l="1270" t="3810" r="4445" b="0"/>
                <wp:wrapTopAndBottom/>
                <wp:docPr id="8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5DD" w:rsidRDefault="00E555DD" w:rsidP="00E555DD">
                            <w:r>
                              <w:t>РУКОВОДСТВО СТРУКТУРА ПРЕСС-СЛУЖБА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3007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.05pt;margin-top:57.65pt;width:85.05pt;height:9.8pt;z-index:-251656192;visibility:visible;mso-wrap-style:square;mso-width-percent:0;mso-height-percent:0;mso-wrap-distance-left:18.5pt;mso-wrap-distance-top:0;mso-wrap-distance-right:8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8rvrwIAAKs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" filled="f" stroked="f">
                <v:textbox style="mso-fit-shape-to-text:t" inset="0,0,0,0">
                  <w:txbxContent>
                    <w:p w:rsidR="00E555DD" w:rsidRDefault="00E555DD" w:rsidP="00E555DD">
                      <w:r>
                        <w:t>РУКОВОДСТВО СТРУКТУРА ПРЕСС-СЛУЖБА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555DD">
        <mc:AlternateContent>
          <mc:Choice Requires="wps">
            <w:drawing>
              <wp:anchor distT="0" distB="0" distL="63500" distR="127000" simplePos="0" relativeHeight="251661312" behindDoc="1" locked="0" layoutInCell="1" allowOverlap="1" wp14:anchorId="436CFA6E" wp14:editId="46D01F8F">
                <wp:simplePos x="0" y="0"/>
                <wp:positionH relativeFrom="margin">
                  <wp:posOffset>1424305</wp:posOffset>
                </wp:positionH>
                <wp:positionV relativeFrom="paragraph">
                  <wp:posOffset>732155</wp:posOffset>
                </wp:positionV>
                <wp:extent cx="601980" cy="124460"/>
                <wp:effectExtent l="2540" t="3810" r="0" b="0"/>
                <wp:wrapTopAndBottom/>
                <wp:docPr id="7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5DD" w:rsidRDefault="00E555DD" w:rsidP="00E555DD">
                            <w:r>
                              <w:t>ГОСУДАРСТВЕННЫЕ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CFA6E" id="Text Box 9" o:spid="_x0000_s1027" type="#_x0000_t202" style="position:absolute;margin-left:112.15pt;margin-top:57.65pt;width:47.4pt;height:9.8pt;z-index:-251655168;visibility:visible;mso-wrap-style:square;mso-width-percent:0;mso-height-percent:0;mso-wrap-distance-left:5pt;mso-wrap-distance-top:0;mso-wrap-distance-right:10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6IgrwIAALA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" filled="f" stroked="f">
                <v:textbox style="mso-fit-shape-to-text:t" inset="0,0,0,0">
                  <w:txbxContent>
                    <w:p w:rsidR="00E555DD" w:rsidRDefault="00E555DD" w:rsidP="00E555DD">
                      <w:r>
                        <w:t>ГОСУДАРСТВЕННЫЕ УСЛУГИ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555DD">
        <mc:AlternateContent>
          <mc:Choice Requires="wps">
            <w:drawing>
              <wp:anchor distT="0" distB="0" distL="669925" distR="135255" simplePos="0" relativeHeight="251662336" behindDoc="1" locked="0" layoutInCell="1" allowOverlap="1" wp14:anchorId="3957835F" wp14:editId="6D57A5DB">
                <wp:simplePos x="0" y="0"/>
                <wp:positionH relativeFrom="margin">
                  <wp:posOffset>2153920</wp:posOffset>
                </wp:positionH>
                <wp:positionV relativeFrom="paragraph">
                  <wp:posOffset>732155</wp:posOffset>
                </wp:positionV>
                <wp:extent cx="621665" cy="124460"/>
                <wp:effectExtent l="0" t="3810" r="0" b="0"/>
                <wp:wrapTopAndBottom/>
                <wp:docPr id="7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5DD" w:rsidRDefault="00E555DD" w:rsidP="00E555DD">
                            <w:r>
                              <w:t>СПРАВОЧНАЯ 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7835F" id="Text Box 8" o:spid="_x0000_s1028" type="#_x0000_t202" style="position:absolute;margin-left:169.6pt;margin-top:57.65pt;width:48.95pt;height:9.8pt;z-index:-251654144;visibility:visible;mso-wrap-style:square;mso-width-percent:0;mso-height-percent:0;mso-wrap-distance-left:52.75pt;mso-wrap-distance-top:0;mso-wrap-distance-right:1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RNsQ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" filled="f" stroked="f">
                <v:textbox style="mso-fit-shape-to-text:t" inset="0,0,0,0">
                  <w:txbxContent>
                    <w:p w:rsidR="00E555DD" w:rsidRDefault="00E555DD" w:rsidP="00E555DD">
                      <w:r>
                        <w:t>СПРАВОЧНАЯ ИНФОРМАЦИЯ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555DD">
        <mc:AlternateContent>
          <mc:Choice Requires="wps">
            <w:drawing>
              <wp:anchor distT="0" distB="0" distL="1426845" distR="303530" simplePos="0" relativeHeight="251663360" behindDoc="1" locked="0" layoutInCell="1" allowOverlap="1" wp14:anchorId="5682B44C" wp14:editId="6F4BBD9E">
                <wp:simplePos x="0" y="0"/>
                <wp:positionH relativeFrom="margin">
                  <wp:posOffset>2910840</wp:posOffset>
                </wp:positionH>
                <wp:positionV relativeFrom="paragraph">
                  <wp:posOffset>732155</wp:posOffset>
                </wp:positionV>
                <wp:extent cx="709930" cy="124460"/>
                <wp:effectExtent l="3175" t="3810" r="1270" b="0"/>
                <wp:wrapTopAndBottom/>
                <wp:docPr id="7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5DD" w:rsidRDefault="00E555DD" w:rsidP="00E555DD">
                            <w:r>
                              <w:t>ПРОТИВОДЕЙСТВИЕ КОРРУПЦИИ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2B44C" id="Text Box 7" o:spid="_x0000_s1029" type="#_x0000_t202" style="position:absolute;margin-left:229.2pt;margin-top:57.65pt;width:55.9pt;height:9.8pt;z-index:-251653120;visibility:visible;mso-wrap-style:square;mso-width-percent:0;mso-height-percent:0;mso-wrap-distance-left:112.35pt;mso-wrap-distance-top:0;mso-wrap-distance-right:2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" filled="f" stroked="f">
                <v:textbox style="mso-fit-shape-to-text:t" inset="0,0,0,0">
                  <w:txbxContent>
                    <w:p w:rsidR="00E555DD" w:rsidRDefault="00E555DD" w:rsidP="00E555DD">
                      <w:r>
                        <w:t>ПРОТИВОДЕЙСТВИЕ КОРРУПЦИИ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555DD">
        <w:drawing>
          <wp:anchor distT="0" distB="0" distL="63500" distR="63500" simplePos="0" relativeHeight="251659264" behindDoc="1" locked="0" layoutInCell="1" allowOverlap="1" wp14:anchorId="47B659D3" wp14:editId="39A0BE35">
            <wp:simplePos x="0" y="0"/>
            <wp:positionH relativeFrom="margin">
              <wp:posOffset>198120</wp:posOffset>
            </wp:positionH>
            <wp:positionV relativeFrom="margin">
              <wp:posOffset>20955</wp:posOffset>
            </wp:positionV>
            <wp:extent cx="3538855" cy="2212975"/>
            <wp:effectExtent l="0" t="0" r="0" b="0"/>
            <wp:wrapNone/>
            <wp:docPr id="76" name="Рисунок 6" descr="C:\Users\Maxim\AppData\Local\Temp\ABBYY\PDFTransformer\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im\AppData\Local\Temp\ABBYY\PDFTransformer\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5DD">
        <w:rPr>
          <w:lang w:bidi="ru-RU"/>
        </w:rPr>
        <w:t>ФЕДЕРАЛЬНАЯ СЛУЖБА БЕЗОПАСНОСТИ РОССИЙСКОЙ ФЕДЕРАЦИИ</w:t>
      </w:r>
    </w:p>
    <w:p w:rsidR="00E555DD" w:rsidRPr="00E555DD" w:rsidRDefault="00E555DD" w:rsidP="00E555DD">
      <w:pPr>
        <w:rPr>
          <w:lang w:bidi="ru-RU"/>
        </w:rPr>
      </w:pPr>
      <w:r w:rsidRPr="00E555DD">
        <w:rPr>
          <w:lang w:bidi="ru-RU"/>
        </w:rPr>
        <w:t>Комментарии официальных представителей</w:t>
      </w:r>
      <w:bookmarkStart w:id="1" w:name="_GoBack"/>
      <w:bookmarkEnd w:id="1"/>
    </w:p>
    <w:p w:rsidR="00E555DD" w:rsidRPr="00E555DD" w:rsidRDefault="00E555DD" w:rsidP="00E555DD">
      <w:pPr>
        <w:rPr>
          <w:lang w:bidi="ru-RU"/>
        </w:rPr>
      </w:pPr>
      <w:r w:rsidRPr="00E555DD">
        <w:rPr>
          <w:lang w:bidi="ru-RU"/>
        </w:rPr>
        <w:t>ТОРГОВЦЫ ОРУЖИЕМ ЗАДЕРЖАНЫ В КАЛИНИНГРАДСКОЙ ОБЛАСТИ</w:t>
      </w:r>
    </w:p>
    <w:p w:rsidR="00E555DD" w:rsidRPr="00E555DD" w:rsidRDefault="00E555DD" w:rsidP="00E555DD">
      <w:pPr>
        <w:rPr>
          <w:lang w:bidi="ru-RU"/>
        </w:rPr>
      </w:pPr>
      <w:r w:rsidRPr="00E555DD">
        <w:rPr>
          <w:lang w:bidi="ru-RU"/>
        </w:rPr>
        <w:t>Рис. 8. Официальный сайт ФСБ России</w:t>
      </w:r>
    </w:p>
    <w:p w:rsidR="00E555DD" w:rsidRPr="00E555DD" w:rsidRDefault="00E555DD" w:rsidP="00E555DD">
      <w:pPr>
        <w:rPr>
          <w:lang w:bidi="ru-RU"/>
        </w:rPr>
      </w:pPr>
      <w:r w:rsidRPr="00E555DD">
        <w:rPr>
          <w:lang w:bidi="ru-RU"/>
        </w:rPr>
        <w:t>Руководство деятельностью Федеральной службы безопасности осуществляется Президентом Российской Федерации.</w:t>
      </w:r>
    </w:p>
    <w:p w:rsidR="00E555DD" w:rsidRPr="00E555DD" w:rsidRDefault="00E555DD" w:rsidP="00E555DD">
      <w:pPr>
        <w:rPr>
          <w:lang w:bidi="ru-RU"/>
        </w:rPr>
      </w:pPr>
      <w:r w:rsidRPr="00E555DD">
        <w:rPr>
          <w:lang w:bidi="ru-RU"/>
        </w:rPr>
        <w:t>Управление Федеральной службой безопасности осуществляется руководителем федерального органа исполнительной власти в области обеспечения безопасности через указанный федеральный орган ис</w:t>
      </w:r>
      <w:r w:rsidRPr="00E555DD">
        <w:rPr>
          <w:lang w:bidi="ru-RU"/>
        </w:rPr>
        <w:softHyphen/>
        <w:t>полнительной власти и его территориальные органы. Руководитель федерального органа исполнительной власти в области обеспечения безопасности назначается на должность и освобождается от долж</w:t>
      </w:r>
      <w:r w:rsidRPr="00E555DD">
        <w:rPr>
          <w:lang w:bidi="ru-RU"/>
        </w:rPr>
        <w:softHyphen/>
        <w:t>ности Президентом Российской Федерации.</w:t>
      </w:r>
    </w:p>
    <w:p w:rsidR="00E555DD" w:rsidRPr="00E555DD" w:rsidRDefault="00E555DD" w:rsidP="00E555DD">
      <w:pPr>
        <w:rPr>
          <w:lang w:bidi="ru-RU"/>
        </w:rPr>
      </w:pPr>
      <w:r w:rsidRPr="00E555DD">
        <w:rPr>
          <w:lang w:bidi="ru-RU"/>
        </w:rPr>
        <w:t>К органам Федеральной службы безопасности относятся:</w:t>
      </w:r>
    </w:p>
    <w:p w:rsidR="00E555DD" w:rsidRPr="00E555DD" w:rsidRDefault="00E555DD" w:rsidP="00E555DD">
      <w:pPr>
        <w:numPr>
          <w:ilvl w:val="0"/>
          <w:numId w:val="2"/>
        </w:numPr>
        <w:rPr>
          <w:lang w:bidi="ru-RU"/>
        </w:rPr>
      </w:pPr>
      <w:r w:rsidRPr="00E555DD">
        <w:rPr>
          <w:lang w:bidi="ru-RU"/>
        </w:rPr>
        <w:t>федеральный орган исполнительной власти в области обеспе</w:t>
      </w:r>
      <w:r w:rsidRPr="00E555DD">
        <w:rPr>
          <w:lang w:bidi="ru-RU"/>
        </w:rPr>
        <w:softHyphen/>
        <w:t>чения безопасности;</w:t>
      </w:r>
    </w:p>
    <w:p w:rsidR="00E555DD" w:rsidRPr="00E555DD" w:rsidRDefault="00E555DD" w:rsidP="00E555DD">
      <w:pPr>
        <w:numPr>
          <w:ilvl w:val="0"/>
          <w:numId w:val="2"/>
        </w:numPr>
        <w:rPr>
          <w:lang w:bidi="ru-RU"/>
        </w:rPr>
      </w:pPr>
      <w:r w:rsidRPr="00E555DD">
        <w:rPr>
          <w:lang w:bidi="ru-RU"/>
        </w:rPr>
        <w:t>управления (отделы) федерального органа исполнительной власти в области обеспечения безопасности по отдельным ре</w:t>
      </w:r>
      <w:r w:rsidRPr="00E555DD">
        <w:rPr>
          <w:lang w:bidi="ru-RU"/>
        </w:rPr>
        <w:softHyphen/>
        <w:t>гионам и субъектам Российской Федерации (территориальные органы безопасности);</w:t>
      </w:r>
    </w:p>
    <w:p w:rsidR="00E555DD" w:rsidRPr="00E555DD" w:rsidRDefault="00E555DD" w:rsidP="00E555DD">
      <w:pPr>
        <w:numPr>
          <w:ilvl w:val="0"/>
          <w:numId w:val="2"/>
        </w:numPr>
        <w:rPr>
          <w:lang w:bidi="ru-RU"/>
        </w:rPr>
      </w:pPr>
      <w:r w:rsidRPr="00E555DD">
        <w:rPr>
          <w:lang w:bidi="ru-RU"/>
        </w:rPr>
        <w:t>управления (отделы) федерального органа исполнительной власти в области обеспечения безопасности в Вооруженных Силах РФ, других войсках и воинских формированиях, а так</w:t>
      </w:r>
      <w:r w:rsidRPr="00E555DD">
        <w:rPr>
          <w:lang w:bidi="ru-RU"/>
        </w:rPr>
        <w:softHyphen/>
        <w:t>же в их органах управления (органы безопасности в войсках);</w:t>
      </w:r>
      <w:r w:rsidRPr="00E555DD">
        <w:rPr>
          <w:lang w:bidi="ru-RU"/>
        </w:rPr>
        <w:br w:type="page"/>
      </w:r>
    </w:p>
    <w:p w:rsidR="00E555DD" w:rsidRPr="00E555DD" w:rsidRDefault="00E555DD" w:rsidP="00E555DD">
      <w:pPr>
        <w:numPr>
          <w:ilvl w:val="0"/>
          <w:numId w:val="2"/>
        </w:numPr>
        <w:rPr>
          <w:lang w:bidi="ru-RU"/>
        </w:rPr>
      </w:pPr>
      <w:r w:rsidRPr="00E555DD">
        <w:rPr>
          <w:lang w:bidi="ru-RU"/>
        </w:rPr>
        <w:lastRenderedPageBreak/>
        <w:t>управления (отделы, отряды) федерального органа исполни</w:t>
      </w:r>
      <w:r w:rsidRPr="00E555DD">
        <w:rPr>
          <w:lang w:bidi="ru-RU"/>
        </w:rPr>
        <w:softHyphen/>
        <w:t>тельной власти в области обеспечения безопасности по по</w:t>
      </w:r>
      <w:r w:rsidRPr="00E555DD">
        <w:rPr>
          <w:lang w:bidi="ru-RU"/>
        </w:rPr>
        <w:softHyphen/>
        <w:t>граничной службе (пограничные органы);</w:t>
      </w:r>
    </w:p>
    <w:p w:rsidR="00E555DD" w:rsidRPr="00E555DD" w:rsidRDefault="00E555DD" w:rsidP="00E555DD">
      <w:pPr>
        <w:numPr>
          <w:ilvl w:val="0"/>
          <w:numId w:val="2"/>
        </w:numPr>
        <w:rPr>
          <w:lang w:bidi="ru-RU"/>
        </w:rPr>
      </w:pPr>
      <w:r w:rsidRPr="00E555DD">
        <w:rPr>
          <w:lang w:bidi="ru-RU"/>
        </w:rPr>
        <w:t>другие управления (отделы) федерального органа исполни</w:t>
      </w:r>
      <w:r w:rsidRPr="00E555DD">
        <w:rPr>
          <w:lang w:bidi="ru-RU"/>
        </w:rPr>
        <w:softHyphen/>
        <w:t>тельной власти в области обеспечения безопасности, осу</w:t>
      </w:r>
      <w:r w:rsidRPr="00E555DD">
        <w:rPr>
          <w:lang w:bidi="ru-RU"/>
        </w:rPr>
        <w:softHyphen/>
        <w:t>ществляющие отдельные полномочия данного органа или обеспечивающие деятельность органов Федеральной службы безопасности (другие органы безопасности);</w:t>
      </w:r>
    </w:p>
    <w:p w:rsidR="00E555DD" w:rsidRPr="00E555DD" w:rsidRDefault="00E555DD" w:rsidP="00E555DD">
      <w:pPr>
        <w:numPr>
          <w:ilvl w:val="0"/>
          <w:numId w:val="2"/>
        </w:numPr>
        <w:rPr>
          <w:lang w:bidi="ru-RU"/>
        </w:rPr>
      </w:pPr>
      <w:r w:rsidRPr="00E555DD">
        <w:rPr>
          <w:lang w:bidi="ru-RU"/>
        </w:rPr>
        <w:t>авиационные подразделения, центры специальной подготовки, подразделения специального назначения, предприятия, обра</w:t>
      </w:r>
      <w:r w:rsidRPr="00E555DD">
        <w:rPr>
          <w:lang w:bidi="ru-RU"/>
        </w:rPr>
        <w:softHyphen/>
        <w:t>зовательные учреждения, научно-исследовательские, эксперт</w:t>
      </w:r>
      <w:r w:rsidRPr="00E555DD">
        <w:rPr>
          <w:lang w:bidi="ru-RU"/>
        </w:rPr>
        <w:softHyphen/>
        <w:t>ные, судебно-экспертные, военно-медицинские и военно-стро</w:t>
      </w:r>
      <w:r w:rsidRPr="00E555DD">
        <w:rPr>
          <w:lang w:bidi="ru-RU"/>
        </w:rPr>
        <w:softHyphen/>
        <w:t>ительные подразделения и иные учреждения и подразделения, предназначенные для обеспечения деятельности Федеральной службы безопасности.</w:t>
      </w:r>
    </w:p>
    <w:p w:rsidR="00E555DD" w:rsidRPr="00E555DD" w:rsidRDefault="00E555DD" w:rsidP="00E555DD">
      <w:pPr>
        <w:rPr>
          <w:lang w:bidi="ru-RU"/>
        </w:rPr>
      </w:pPr>
      <w:r w:rsidRPr="00E555DD">
        <w:rPr>
          <w:lang w:bidi="ru-RU"/>
        </w:rPr>
        <w:t>Территориальные органы безопасности, органы безопасности в вой</w:t>
      </w:r>
      <w:r w:rsidRPr="00E555DD">
        <w:rPr>
          <w:lang w:bidi="ru-RU"/>
        </w:rPr>
        <w:softHyphen/>
        <w:t>сках, пограничные органы и другие органы безопасности являются территориальными органами федерального органа исполнительной власти в области обеспечения безопасности и находятся в его прямом подчинении. Федеральный орган исполнительной власти в области обеспечения безопасности, территориальные органы безопасности, органы безопасности в войсках и пограничные органы могут иметь в своем составе подразделения, непосредственно реализующие ос</w:t>
      </w:r>
      <w:r w:rsidRPr="00E555DD">
        <w:rPr>
          <w:lang w:bidi="ru-RU"/>
        </w:rPr>
        <w:softHyphen/>
        <w:t>новные направления деятельности органов федеральной службы безопасности, управленческие и обеспечивающие функции. Создание органов Федеральной службы безопасности, не предусмотренных Федеральным законом № 40-ФЗ, не допускается.</w:t>
      </w:r>
    </w:p>
    <w:p w:rsidR="00E555DD" w:rsidRPr="00E555DD" w:rsidRDefault="00E555DD" w:rsidP="00E555DD">
      <w:pPr>
        <w:rPr>
          <w:lang w:bidi="ru-RU"/>
        </w:rPr>
      </w:pPr>
      <w:r w:rsidRPr="00E555DD">
        <w:rPr>
          <w:lang w:bidi="ru-RU"/>
        </w:rPr>
        <w:t>В органах Федеральной службы безопасности запрещаются создание структурных подразделений политических партий и деятельность поли</w:t>
      </w:r>
      <w:r w:rsidRPr="00E555DD">
        <w:rPr>
          <w:lang w:bidi="ru-RU"/>
        </w:rPr>
        <w:softHyphen/>
        <w:t>тических партий, общественных движений, преследующих политические цели, а также ведение политической агитации и предвыборных кампаний.</w:t>
      </w:r>
    </w:p>
    <w:p w:rsidR="00E555DD" w:rsidRPr="00E555DD" w:rsidRDefault="00E555DD" w:rsidP="00E555DD">
      <w:pPr>
        <w:rPr>
          <w:lang w:bidi="ru-RU"/>
        </w:rPr>
      </w:pPr>
      <w:r w:rsidRPr="00E555DD">
        <w:rPr>
          <w:lang w:bidi="ru-RU"/>
        </w:rPr>
        <w:t>Деятельность органов Федеральной службы безопасности осу</w:t>
      </w:r>
      <w:r w:rsidRPr="00E555DD">
        <w:rPr>
          <w:lang w:bidi="ru-RU"/>
        </w:rPr>
        <w:softHyphen/>
        <w:t>ществляется по следующим основным направлениям:</w:t>
      </w:r>
    </w:p>
    <w:p w:rsidR="00E555DD" w:rsidRPr="00E555DD" w:rsidRDefault="00E555DD" w:rsidP="00E555DD">
      <w:pPr>
        <w:numPr>
          <w:ilvl w:val="0"/>
          <w:numId w:val="1"/>
        </w:numPr>
        <w:rPr>
          <w:lang w:bidi="ru-RU"/>
        </w:rPr>
      </w:pPr>
      <w:r w:rsidRPr="00E555DD">
        <w:rPr>
          <w:lang w:bidi="ru-RU"/>
        </w:rPr>
        <w:t>контрразведывательная деятельность;</w:t>
      </w:r>
    </w:p>
    <w:p w:rsidR="00E555DD" w:rsidRPr="00E555DD" w:rsidRDefault="00E555DD" w:rsidP="00E555DD">
      <w:pPr>
        <w:numPr>
          <w:ilvl w:val="0"/>
          <w:numId w:val="1"/>
        </w:numPr>
        <w:rPr>
          <w:lang w:bidi="ru-RU"/>
        </w:rPr>
      </w:pPr>
      <w:r w:rsidRPr="00E555DD">
        <w:rPr>
          <w:lang w:bidi="ru-RU"/>
        </w:rPr>
        <w:t>борьба с терроризмом;</w:t>
      </w:r>
    </w:p>
    <w:p w:rsidR="00E555DD" w:rsidRPr="00E555DD" w:rsidRDefault="00E555DD" w:rsidP="00E555DD">
      <w:pPr>
        <w:numPr>
          <w:ilvl w:val="0"/>
          <w:numId w:val="1"/>
        </w:numPr>
        <w:rPr>
          <w:lang w:bidi="ru-RU"/>
        </w:rPr>
      </w:pPr>
      <w:r w:rsidRPr="00E555DD">
        <w:rPr>
          <w:lang w:bidi="ru-RU"/>
        </w:rPr>
        <w:t>борьба с преступностью;</w:t>
      </w:r>
    </w:p>
    <w:p w:rsidR="00E555DD" w:rsidRPr="00E555DD" w:rsidRDefault="00E555DD" w:rsidP="00E555DD">
      <w:pPr>
        <w:numPr>
          <w:ilvl w:val="0"/>
          <w:numId w:val="1"/>
        </w:numPr>
        <w:rPr>
          <w:lang w:bidi="ru-RU"/>
        </w:rPr>
      </w:pPr>
      <w:r w:rsidRPr="00E555DD">
        <w:rPr>
          <w:lang w:bidi="ru-RU"/>
        </w:rPr>
        <w:t>разведывательная деятельность;</w:t>
      </w:r>
    </w:p>
    <w:p w:rsidR="00E555DD" w:rsidRPr="00E555DD" w:rsidRDefault="00E555DD" w:rsidP="00E555DD">
      <w:pPr>
        <w:numPr>
          <w:ilvl w:val="0"/>
          <w:numId w:val="1"/>
        </w:numPr>
        <w:rPr>
          <w:lang w:bidi="ru-RU"/>
        </w:rPr>
      </w:pPr>
      <w:r w:rsidRPr="00E555DD">
        <w:rPr>
          <w:lang w:bidi="ru-RU"/>
        </w:rPr>
        <w:t>пограничная деятельность;</w:t>
      </w:r>
    </w:p>
    <w:p w:rsidR="00E555DD" w:rsidRPr="00E555DD" w:rsidRDefault="00E555DD" w:rsidP="00E555DD">
      <w:pPr>
        <w:numPr>
          <w:ilvl w:val="0"/>
          <w:numId w:val="1"/>
        </w:numPr>
        <w:rPr>
          <w:lang w:bidi="ru-RU"/>
        </w:rPr>
      </w:pPr>
      <w:r w:rsidRPr="00E555DD">
        <w:rPr>
          <w:lang w:bidi="ru-RU"/>
        </w:rPr>
        <w:t>обеспечение информационной безопасности.</w:t>
      </w:r>
    </w:p>
    <w:p w:rsidR="00E555DD" w:rsidRPr="00E555DD" w:rsidRDefault="00E555DD" w:rsidP="00E555DD">
      <w:pPr>
        <w:rPr>
          <w:lang w:bidi="ru-RU"/>
        </w:rPr>
      </w:pPr>
      <w:r w:rsidRPr="00E555DD">
        <w:rPr>
          <w:lang w:bidi="ru-RU"/>
        </w:rPr>
        <w:t>Иные направления деятельности органов Федеральной службы безопасности определяются федеральным законодательством.</w:t>
      </w:r>
    </w:p>
    <w:p w:rsidR="00E555DD" w:rsidRPr="00E555DD" w:rsidRDefault="00E555DD" w:rsidP="00E555DD">
      <w:pPr>
        <w:rPr>
          <w:lang w:bidi="ru-RU"/>
        </w:rPr>
      </w:pPr>
      <w:r w:rsidRPr="00E555DD">
        <w:rPr>
          <w:lang w:bidi="ru-RU"/>
        </w:rPr>
        <w:t>Деятельность Федеральной службы безопасности осуществляется на основе следующих принципов:</w:t>
      </w:r>
    </w:p>
    <w:p w:rsidR="00E555DD" w:rsidRPr="00E555DD" w:rsidRDefault="00E555DD" w:rsidP="00E555DD">
      <w:pPr>
        <w:numPr>
          <w:ilvl w:val="0"/>
          <w:numId w:val="1"/>
        </w:numPr>
        <w:rPr>
          <w:lang w:bidi="ru-RU"/>
        </w:rPr>
      </w:pPr>
      <w:r w:rsidRPr="00E555DD">
        <w:rPr>
          <w:lang w:bidi="ru-RU"/>
        </w:rPr>
        <w:t>законность;</w:t>
      </w:r>
    </w:p>
    <w:p w:rsidR="00E555DD" w:rsidRPr="00E555DD" w:rsidRDefault="00E555DD" w:rsidP="00E555DD">
      <w:pPr>
        <w:numPr>
          <w:ilvl w:val="0"/>
          <w:numId w:val="1"/>
        </w:numPr>
        <w:rPr>
          <w:lang w:bidi="ru-RU"/>
        </w:rPr>
      </w:pPr>
      <w:r w:rsidRPr="00E555DD">
        <w:rPr>
          <w:lang w:bidi="ru-RU"/>
        </w:rPr>
        <w:t>уважение и соблюдение прав и свобод человека и гражданина;</w:t>
      </w:r>
    </w:p>
    <w:p w:rsidR="00E555DD" w:rsidRPr="00E555DD" w:rsidRDefault="00E555DD" w:rsidP="00E555DD">
      <w:pPr>
        <w:numPr>
          <w:ilvl w:val="0"/>
          <w:numId w:val="1"/>
        </w:numPr>
        <w:rPr>
          <w:lang w:bidi="ru-RU"/>
        </w:rPr>
      </w:pPr>
      <w:r w:rsidRPr="00E555DD">
        <w:rPr>
          <w:lang w:bidi="ru-RU"/>
        </w:rPr>
        <w:t>гуманизм;</w:t>
      </w:r>
    </w:p>
    <w:p w:rsidR="00E555DD" w:rsidRPr="00E555DD" w:rsidRDefault="00E555DD" w:rsidP="00E555DD">
      <w:pPr>
        <w:numPr>
          <w:ilvl w:val="0"/>
          <w:numId w:val="1"/>
        </w:numPr>
        <w:rPr>
          <w:lang w:bidi="ru-RU"/>
        </w:rPr>
      </w:pPr>
      <w:r w:rsidRPr="00E555DD">
        <w:rPr>
          <w:lang w:bidi="ru-RU"/>
        </w:rPr>
        <w:t>единство системы органов Федеральной службы безопасности, а также централизация управления ими;</w:t>
      </w:r>
    </w:p>
    <w:p w:rsidR="00E555DD" w:rsidRPr="00E555DD" w:rsidRDefault="00E555DD" w:rsidP="00E555DD">
      <w:pPr>
        <w:numPr>
          <w:ilvl w:val="0"/>
          <w:numId w:val="1"/>
        </w:numPr>
        <w:rPr>
          <w:lang w:bidi="ru-RU"/>
        </w:rPr>
      </w:pPr>
      <w:r w:rsidRPr="00E555DD">
        <w:rPr>
          <w:lang w:bidi="ru-RU"/>
        </w:rPr>
        <w:lastRenderedPageBreak/>
        <w:t>конспирация, сочетание гласных и негласных методов и средств деятельности.</w:t>
      </w:r>
    </w:p>
    <w:p w:rsidR="00D040D2" w:rsidRDefault="00D040D2"/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0DF7"/>
    <w:multiLevelType w:val="multilevel"/>
    <w:tmpl w:val="DE18EF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D95FD8"/>
    <w:multiLevelType w:val="multilevel"/>
    <w:tmpl w:val="453EDF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B1"/>
    <w:rsid w:val="00AC33B1"/>
    <w:rsid w:val="00D040D2"/>
    <w:rsid w:val="00E5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CF786-9E8E-4EB3-AF73-D12808A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2020-06-05T09:20:00Z</dcterms:created>
  <dcterms:modified xsi:type="dcterms:W3CDTF">2020-06-05T09:21:00Z</dcterms:modified>
</cp:coreProperties>
</file>