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E6" w:rsidRPr="00385DE6" w:rsidRDefault="00385DE6" w:rsidP="00385DE6">
      <w:pPr>
        <w:jc w:val="center"/>
        <w:rPr>
          <w:b/>
        </w:rPr>
      </w:pPr>
      <w:r w:rsidRPr="00385DE6">
        <w:rPr>
          <w:b/>
        </w:rPr>
        <w:t>Тема 10. Министерство юстиции</w:t>
      </w:r>
    </w:p>
    <w:p w:rsidR="00385DE6" w:rsidRPr="00385DE6" w:rsidRDefault="00385DE6" w:rsidP="00385DE6">
      <w:pPr>
        <w:jc w:val="center"/>
        <w:rPr>
          <w:b/>
        </w:rPr>
      </w:pPr>
      <w:r w:rsidRPr="00385DE6">
        <w:rPr>
          <w:b/>
        </w:rPr>
        <w:t>Российской Федерации</w:t>
      </w:r>
      <w:bookmarkStart w:id="0" w:name="_GoBack"/>
      <w:bookmarkEnd w:id="0"/>
    </w:p>
    <w:p w:rsidR="00385DE6" w:rsidRPr="00385DE6" w:rsidRDefault="00385DE6" w:rsidP="00385DE6">
      <w:pPr>
        <w:jc w:val="center"/>
        <w:rPr>
          <w:b/>
        </w:rPr>
      </w:pPr>
      <w:r w:rsidRPr="00385DE6">
        <w:rPr>
          <w:b/>
        </w:rPr>
        <w:t>и система его органов</w:t>
      </w:r>
    </w:p>
    <w:p w:rsidR="00385DE6" w:rsidRDefault="00385DE6" w:rsidP="00385DE6">
      <w:r>
        <w:t>Правовые основы деятельности — Положение о Министерстве юстиции РФ, утвержденное Указом Президента РФ от 13.10.2004 № 1313. Также имеется утвержденный регламент деятельности Минюста РФ.</w:t>
      </w:r>
    </w:p>
    <w:p w:rsidR="00385DE6" w:rsidRDefault="00385DE6" w:rsidP="00385DE6">
      <w:r>
        <w:t xml:space="preserve">Министерство юстиции Российской Федерации (Минюст России) является федеральным органом исполнительной власти, </w:t>
      </w:r>
      <w:proofErr w:type="gramStart"/>
      <w:r>
        <w:t>осуществля-ющим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установленной сфере деятельности, в том числе в сфере исполнения уголовных наказаний, регистрации некоммерческих организаций, включая отделения между- </w:t>
      </w:r>
    </w:p>
    <w:p w:rsidR="00385DE6" w:rsidRDefault="00385DE6" w:rsidP="00385DE6">
      <w:r>
        <w:t>народных организаций и иностранных некоммерческих неправитель-ственных организаций, политические партии, иные общественные объединения и религиозные организации, в сфере адвокатуры, нота-риата, государственной регистрации актов гражданского состояния, обеспечения установленного порядка деятельности судов и исполнения судебных актов и актов других органов, оказания бесплатной юриди-ческой помощи и правового просвещения населения, а также правопри-менительные функции и функции по контролю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политические партии, иные общественные объединения и религиозные организации, по контролю за соответствием деятельности некоммерческих организаций целям, предусмотренным их учредительными документами, и законодательству Российской Федерации, по контролю и надзору в сфере адвокатуры, нотариата.</w:t>
      </w:r>
    </w:p>
    <w:p w:rsidR="00385DE6" w:rsidRDefault="00385DE6" w:rsidP="00385DE6">
      <w:r>
        <w:t>Руководство деятельностью Минюста осуществляет Президент РФ.</w:t>
      </w:r>
    </w:p>
    <w:p w:rsidR="00385DE6" w:rsidRDefault="00385DE6" w:rsidP="00385DE6">
      <w:r>
        <w:t xml:space="preserve">Минюст России осуществляет координацию и контроль </w:t>
      </w:r>
      <w:proofErr w:type="gramStart"/>
      <w:r>
        <w:t>деятель-ности</w:t>
      </w:r>
      <w:proofErr w:type="gramEnd"/>
      <w:r>
        <w:t xml:space="preserve"> подведомственных ему ФСИН России и ФССП России.</w:t>
      </w:r>
    </w:p>
    <w:p w:rsidR="00385DE6" w:rsidRDefault="00385DE6" w:rsidP="00385DE6">
      <w:r>
        <w:t>Основными задачами Минюста России являются:</w:t>
      </w:r>
    </w:p>
    <w:p w:rsidR="00385DE6" w:rsidRDefault="00385DE6" w:rsidP="00385DE6">
      <w:r>
        <w:t>—</w:t>
      </w:r>
      <w:r>
        <w:tab/>
        <w:t>разработка общей стратегии государственной политики в установленной сфере деятельности;</w:t>
      </w:r>
    </w:p>
    <w:p w:rsidR="00385DE6" w:rsidRDefault="00385DE6" w:rsidP="00385DE6">
      <w:r>
        <w:t>—</w:t>
      </w:r>
      <w:r>
        <w:tab/>
        <w:t>нормативно-правовое регулирование в установленной сфере деятельности;</w:t>
      </w:r>
    </w:p>
    <w:p w:rsidR="00385DE6" w:rsidRDefault="00385DE6" w:rsidP="00385DE6">
      <w:r>
        <w:t>—</w:t>
      </w:r>
      <w:r>
        <w:tab/>
        <w:t>обеспечение в пределах своих полномочий защиты прав и свобод человека и гражданина;</w:t>
      </w:r>
    </w:p>
    <w:p w:rsidR="00385DE6" w:rsidRDefault="00385DE6" w:rsidP="00385DE6">
      <w:r>
        <w:t>—</w:t>
      </w:r>
      <w:r>
        <w:tab/>
        <w:t xml:space="preserve">обеспечение деятельности Уполномоченного Российской </w:t>
      </w:r>
      <w:proofErr w:type="gramStart"/>
      <w:r>
        <w:t>Фе-дерации</w:t>
      </w:r>
      <w:proofErr w:type="gramEnd"/>
      <w:r>
        <w:t xml:space="preserve"> при Европейском Суде по правам человека — замес-тителя Министра юстиции Российской Федерации;</w:t>
      </w:r>
    </w:p>
    <w:p w:rsidR="00385DE6" w:rsidRDefault="00385DE6" w:rsidP="00385DE6">
      <w:r>
        <w:t>—</w:t>
      </w:r>
      <w:r>
        <w:tab/>
        <w:t xml:space="preserve">организация деятельности по государственной регистрации некоммерческих организаций, в том числе отделений </w:t>
      </w:r>
      <w:proofErr w:type="gramStart"/>
      <w:r>
        <w:t>меж-дународных</w:t>
      </w:r>
      <w:proofErr w:type="gramEnd"/>
      <w:r>
        <w:t xml:space="preserve"> организаций и иностранных некоммерческих неправительственных организаций, общественных объеди-нений, политических партий и религиозных организаций;</w:t>
      </w:r>
    </w:p>
    <w:p w:rsidR="00385DE6" w:rsidRDefault="00385DE6" w:rsidP="00385DE6">
      <w:r>
        <w:lastRenderedPageBreak/>
        <w:t>—</w:t>
      </w:r>
      <w:r>
        <w:tab/>
        <w:t xml:space="preserve">осуществление контроля и надзора в сфере адвокатуры и </w:t>
      </w:r>
      <w:proofErr w:type="gramStart"/>
      <w:r>
        <w:t>но-тариата</w:t>
      </w:r>
      <w:proofErr w:type="gramEnd"/>
      <w:r>
        <w:t>, а также в сфере государственной регистрации актов гражданского состояния.</w:t>
      </w:r>
    </w:p>
    <w:p w:rsidR="00385DE6" w:rsidRDefault="00385DE6" w:rsidP="00385DE6">
      <w:r>
        <w:t>Организационная структура Минюста и подведомственных учреждений представлена на рис. 5 (по данным официального сайта Минюста РФ).</w:t>
      </w:r>
    </w:p>
    <w:p w:rsidR="00385DE6" w:rsidRDefault="00385DE6" w:rsidP="00385DE6">
      <w:r>
        <w:t>• Руководство</w:t>
      </w:r>
    </w:p>
    <w:p w:rsidR="00385DE6" w:rsidRDefault="00385DE6" w:rsidP="00385DE6">
      <w:r>
        <w:t xml:space="preserve"> </w:t>
      </w:r>
    </w:p>
    <w:p w:rsidR="00385DE6" w:rsidRDefault="00385DE6" w:rsidP="00385DE6"/>
    <w:p w:rsidR="00385DE6" w:rsidRDefault="00385DE6" w:rsidP="00385DE6">
      <w:r>
        <w:t>• Структурные подразделения</w:t>
      </w:r>
    </w:p>
    <w:p w:rsidR="00385DE6" w:rsidRDefault="00385DE6" w:rsidP="00385DE6">
      <w:r>
        <w:t>■ Департамент регистрации ведомственных нормативных правовых актов</w:t>
      </w:r>
    </w:p>
    <w:p w:rsidR="00385DE6" w:rsidRDefault="00385DE6" w:rsidP="00385DE6">
      <w:r>
        <w:t>◦</w:t>
      </w:r>
      <w:r>
        <w:tab/>
        <w:t>Департамент организации и контроля</w:t>
      </w:r>
    </w:p>
    <w:p w:rsidR="00385DE6" w:rsidRDefault="00385DE6" w:rsidP="00385DE6">
      <w:r>
        <w:t>◦</w:t>
      </w:r>
      <w:r>
        <w:tab/>
        <w:t>Департамент нормативно-правового регулирования, анализа</w:t>
      </w:r>
    </w:p>
    <w:p w:rsidR="00385DE6" w:rsidRDefault="00385DE6" w:rsidP="00385DE6">
      <w:r>
        <w:t>и контроля в сфере исполнения уголовных наказаний и судебных актов</w:t>
      </w:r>
    </w:p>
    <w:p w:rsidR="00385DE6" w:rsidRDefault="00385DE6" w:rsidP="00385DE6">
      <w:r>
        <w:t>◦</w:t>
      </w:r>
      <w:r>
        <w:tab/>
        <w:t>Департамент государственной службы и кадров</w:t>
      </w:r>
    </w:p>
    <w:p w:rsidR="00385DE6" w:rsidRDefault="00385DE6" w:rsidP="00385DE6">
      <w:r>
        <w:t>◦</w:t>
      </w:r>
      <w:r>
        <w:tab/>
        <w:t>Департамент международного права и сотрудничества</w:t>
      </w:r>
    </w:p>
    <w:p w:rsidR="00385DE6" w:rsidRDefault="00385DE6" w:rsidP="00385DE6">
      <w:r>
        <w:t>◦</w:t>
      </w:r>
      <w:r>
        <w:tab/>
        <w:t>Департамент конституционного законодательства</w:t>
      </w:r>
    </w:p>
    <w:p w:rsidR="00385DE6" w:rsidRDefault="00385DE6" w:rsidP="00385DE6">
      <w:r>
        <w:t>◦</w:t>
      </w:r>
      <w:r>
        <w:tab/>
        <w:t>Департамент экономического законодательства</w:t>
      </w:r>
    </w:p>
    <w:p w:rsidR="00385DE6" w:rsidRDefault="00385DE6" w:rsidP="00385DE6">
      <w:r>
        <w:t>◦</w:t>
      </w:r>
      <w:r>
        <w:tab/>
        <w:t>Департамент управления делами</w:t>
      </w:r>
    </w:p>
    <w:p w:rsidR="00385DE6" w:rsidRDefault="00385DE6" w:rsidP="00385DE6">
      <w:r>
        <w:t>◦</w:t>
      </w:r>
      <w:r>
        <w:tab/>
        <w:t>Департамент по делам некоммерческих организаций</w:t>
      </w:r>
    </w:p>
    <w:p w:rsidR="00385DE6" w:rsidRDefault="00385DE6" w:rsidP="00385DE6">
      <w:r>
        <w:t>◦</w:t>
      </w:r>
      <w:r>
        <w:tab/>
        <w:t>Департамент по вопросам правовой помощи и взаимодействия с судебной системой</w:t>
      </w:r>
    </w:p>
    <w:p w:rsidR="00385DE6" w:rsidRDefault="00385DE6" w:rsidP="00385DE6">
      <w:r>
        <w:t>◦</w:t>
      </w:r>
      <w:r>
        <w:tab/>
        <w:t>Департамент законопроектной деятельности и мониторинга правоприменения</w:t>
      </w:r>
    </w:p>
    <w:p w:rsidR="00385DE6" w:rsidRDefault="00385DE6" w:rsidP="00385DE6">
      <w:r>
        <w:t>Аппарат Уполномоченного РФ при Европейском Суде по правам человека — заместителя министра юстиции Российской Федерации</w:t>
      </w:r>
    </w:p>
    <w:p w:rsidR="00385DE6" w:rsidRDefault="00385DE6" w:rsidP="00385DE6">
      <w:r>
        <w:t>• Федеральные службы</w:t>
      </w:r>
    </w:p>
    <w:p w:rsidR="00385DE6" w:rsidRDefault="00385DE6" w:rsidP="00385DE6">
      <w:r>
        <w:t>◦</w:t>
      </w:r>
      <w:r>
        <w:tab/>
        <w:t>Федеральная служба судебных приставов</w:t>
      </w:r>
    </w:p>
    <w:p w:rsidR="00385DE6" w:rsidRDefault="00385DE6" w:rsidP="00385DE6">
      <w:r>
        <w:t>◦</w:t>
      </w:r>
      <w:r>
        <w:tab/>
        <w:t>Федеральная служба исполнения наказаний</w:t>
      </w:r>
    </w:p>
    <w:p w:rsidR="00385DE6" w:rsidRDefault="00385DE6" w:rsidP="00385DE6">
      <w:r>
        <w:t>• Территориальные органы</w:t>
      </w:r>
    </w:p>
    <w:p w:rsidR="00385DE6" w:rsidRDefault="00385DE6" w:rsidP="00385DE6">
      <w:r>
        <w:t>• Учреждения</w:t>
      </w:r>
    </w:p>
    <w:p w:rsidR="00385DE6" w:rsidRDefault="00385DE6" w:rsidP="00385DE6">
      <w:r>
        <w:t>■</w:t>
      </w:r>
      <w:r>
        <w:tab/>
        <w:t>Государственная регистрационная палата Научный центр правовой информации Российский федеральный центр судебной экспертизы Российская правовая академия Судебно-экспертные учреждения</w:t>
      </w:r>
    </w:p>
    <w:p w:rsidR="00385DE6" w:rsidRDefault="00385DE6" w:rsidP="00385DE6">
      <w:r>
        <w:t>■</w:t>
      </w:r>
      <w:r>
        <w:tab/>
        <w:t>Государственные юридические бюро</w:t>
      </w:r>
    </w:p>
    <w:p w:rsidR="00385DE6" w:rsidRDefault="00385DE6" w:rsidP="00385DE6">
      <w:r>
        <w:t>Рис. 5. Организационная структура Минюста РФ и подведомственных ему учреждений </w:t>
      </w:r>
    </w:p>
    <w:p w:rsidR="00385DE6" w:rsidRDefault="00385DE6" w:rsidP="00385DE6">
      <w:r>
        <w:t xml:space="preserve">Минюст России (рис. 6) в своей деятельности руководствуется </w:t>
      </w:r>
      <w:proofErr w:type="gramStart"/>
      <w:r>
        <w:t>Кон-ституцией</w:t>
      </w:r>
      <w:proofErr w:type="gramEnd"/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Положением о Минис-терстве юстиции РФ.</w:t>
      </w:r>
    </w:p>
    <w:p w:rsidR="00385DE6" w:rsidRDefault="00385DE6" w:rsidP="00385DE6">
      <w:r>
        <w:t>МИНИСТЕРСТВО ЮСТИЦИИ РОССИЙСКОЙ ФЕДЕРАЦИИ</w:t>
      </w:r>
    </w:p>
    <w:p w:rsidR="00385DE6" w:rsidRDefault="00385DE6" w:rsidP="00385DE6">
      <w:r>
        <w:t>Новости</w:t>
      </w:r>
    </w:p>
    <w:p w:rsidR="00385DE6" w:rsidRDefault="00385DE6" w:rsidP="00385DE6">
      <w:r>
        <w:t>Обращения граждан</w:t>
      </w:r>
    </w:p>
    <w:p w:rsidR="00385DE6" w:rsidRDefault="00385DE6" w:rsidP="00385DE6">
      <w:r>
        <w:t>Г осударственные услуги</w:t>
      </w:r>
    </w:p>
    <w:p w:rsidR="00385DE6" w:rsidRDefault="00385DE6" w:rsidP="00385DE6">
      <w:r>
        <w:lastRenderedPageBreak/>
        <w:t>Зарегистрированные правовые акты</w:t>
      </w:r>
    </w:p>
    <w:p w:rsidR="00385DE6" w:rsidRDefault="00385DE6" w:rsidP="00385DE6">
      <w:r>
        <w:t>Г осударственная служба</w:t>
      </w:r>
    </w:p>
    <w:p w:rsidR="00385DE6" w:rsidRDefault="00385DE6" w:rsidP="00385DE6">
      <w:r>
        <w:t>Деятельность в сфере НКО</w:t>
      </w:r>
    </w:p>
    <w:p w:rsidR="00385DE6" w:rsidRDefault="00385DE6" w:rsidP="00385DE6">
      <w:r>
        <w:t>Рис. 6. Официальный сайт Минюста РФ</w:t>
      </w:r>
    </w:p>
    <w:p w:rsidR="00385DE6" w:rsidRDefault="00385DE6" w:rsidP="00385DE6">
      <w:r>
        <w:t xml:space="preserve">Минюст России осуществляет свою деятельность непосредственно и (или) через свои территориальные органы, а также руководит </w:t>
      </w:r>
      <w:proofErr w:type="gramStart"/>
      <w:r>
        <w:t>де-ятельностью</w:t>
      </w:r>
      <w:proofErr w:type="gramEnd"/>
      <w:r>
        <w:t xml:space="preserve"> федеральных государственных учреждений, созданных в установленном законодательством Российской Федерации порядке для реализации задач в установленной сфере деятельности. Минюст России осуществляет свою деятельность во взаимодействии с другими федеральными органами исполнительной власти, органами </w:t>
      </w:r>
      <w:proofErr w:type="gramStart"/>
      <w:r>
        <w:t>исполни-тельной</w:t>
      </w:r>
      <w:proofErr w:type="gramEnd"/>
      <w:r>
        <w:t xml:space="preserve"> власти субъектов Российской Федерации, органами местного самоуправления, общественными объединениями и организациями.</w:t>
      </w:r>
    </w:p>
    <w:p w:rsidR="00385DE6" w:rsidRDefault="00385DE6" w:rsidP="00385DE6">
      <w:r>
        <w:t xml:space="preserve">Минюст России осуществляет, в числе прочего, следующие </w:t>
      </w:r>
      <w:proofErr w:type="gramStart"/>
      <w:r>
        <w:t>полно-мочия</w:t>
      </w:r>
      <w:proofErr w:type="gramEnd"/>
      <w:r>
        <w:t>:</w:t>
      </w:r>
    </w:p>
    <w:p w:rsidR="00385DE6" w:rsidRDefault="00385DE6" w:rsidP="00385DE6">
      <w:r>
        <w:t>— вносит Президенту Российской Федерации и в Правительство Российской Федерации проекты федеральных конституционных законов, федеральных законов, актов Президента </w:t>
      </w:r>
    </w:p>
    <w:p w:rsidR="00385DE6" w:rsidRDefault="00385DE6" w:rsidP="00385DE6">
      <w:r>
        <w:t>Российской Федерации и Правительства Российской Федерации, другие документы, по которым требуется решение Президента Российской Федерации или Правительства Российской Федерации, по вопросам, относящимся к компетенции Минюста России и подведомственных ему федеральных служб, а также проект плана работы и прогнозные показатели деятельности Минюста России и подведомственных ему федеральных служб;</w:t>
      </w:r>
    </w:p>
    <w:p w:rsidR="00385DE6" w:rsidRDefault="00385DE6" w:rsidP="00385DE6">
      <w:r>
        <w:t>—</w:t>
      </w:r>
      <w:r>
        <w:tab/>
        <w:t>обеспечивает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 также международных договоров Российской Федерации по вопросам, относящимся к установленной сфере деятельности;</w:t>
      </w:r>
    </w:p>
    <w:p w:rsidR="00385DE6" w:rsidRDefault="00385DE6" w:rsidP="00385DE6">
      <w:r>
        <w:t>—</w:t>
      </w:r>
      <w:r>
        <w:tab/>
        <w:t>на основании и во исполнение Конституции Российской Федерации, федеральных конституционных законов, феде-ральных законов, актов Президента Российской Федерации и Правительства Российской Федерации самостоятельно при-нимает нормативные правовые акты по вопросам, относящимся к установленной сфере деятельности, за исключением вопросов, правовое регулирование которых в соответствии с Конституцией Российской Федерации, федеральными кон-ституционными законами, федеральными законами, актами Президента Российской Федерации и Правительства Российской Федерации осуществляется федеральными конституционными законами, федеральными законами, актами Президента Российской Федерации и Правительства Российской Федерации;</w:t>
      </w:r>
    </w:p>
    <w:p w:rsidR="00385DE6" w:rsidRDefault="00385DE6" w:rsidP="00385DE6">
      <w:r>
        <w:t>—</w:t>
      </w:r>
      <w:r>
        <w:tab/>
        <w:t xml:space="preserve">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деятельности, разрабатывает на этой основе меры по совершенствованию своей </w:t>
      </w:r>
      <w:proofErr w:type="gramStart"/>
      <w:r>
        <w:t>де-ятельности</w:t>
      </w:r>
      <w:proofErr w:type="gramEnd"/>
      <w:r>
        <w:t>;</w:t>
      </w:r>
    </w:p>
    <w:p w:rsidR="00385DE6" w:rsidRDefault="00385DE6" w:rsidP="00385DE6">
      <w:r>
        <w:lastRenderedPageBreak/>
        <w:t>—</w:t>
      </w:r>
      <w:r>
        <w:tab/>
        <w:t>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</w:t>
      </w:r>
    </w:p>
    <w:p w:rsidR="00385DE6" w:rsidRDefault="00385DE6" w:rsidP="00385DE6">
      <w:r>
        <w:t xml:space="preserve">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</w:t>
      </w:r>
      <w:proofErr w:type="gramStart"/>
      <w:r>
        <w:t>Рос-сийской</w:t>
      </w:r>
      <w:proofErr w:type="gramEnd"/>
      <w:r>
        <w:t xml:space="preserve"> Федерации, а также функции по координации мони-торинга правоприменения,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</w:t>
      </w:r>
    </w:p>
    <w:p w:rsidR="00385DE6" w:rsidRDefault="00385DE6" w:rsidP="00385DE6">
      <w:r>
        <w:t>—</w:t>
      </w:r>
      <w:r>
        <w:tab/>
        <w:t xml:space="preserve">участвует в организации работы по систематизации </w:t>
      </w:r>
      <w:proofErr w:type="gramStart"/>
      <w:r>
        <w:t>законода-тельства</w:t>
      </w:r>
      <w:proofErr w:type="gramEnd"/>
      <w:r>
        <w:t xml:space="preserve"> Российской Федерации и подготовке Свода законов Российской Федерации;</w:t>
      </w:r>
    </w:p>
    <w:p w:rsidR="00385DE6" w:rsidRDefault="00385DE6" w:rsidP="00385DE6">
      <w:r>
        <w:t>—</w:t>
      </w:r>
      <w:r>
        <w:tab/>
        <w:t xml:space="preserve">проводит в установленном законодательством Российской Федерации порядке конкурсы и заключает государственные контракты на размещение заказов на поставку товаров, </w:t>
      </w:r>
      <w:proofErr w:type="gramStart"/>
      <w:r>
        <w:t>вы-полнение</w:t>
      </w:r>
      <w:proofErr w:type="gramEnd"/>
      <w:r>
        <w:t xml:space="preserve"> работ, оказание услуг для нужд Минюста России, а также на проведение научно-исследовательских работ для иных государственных нужд по вопросам, относящимся к компетенции Минюста России;</w:t>
      </w:r>
    </w:p>
    <w:p w:rsidR="00385DE6" w:rsidRDefault="00385DE6" w:rsidP="00385DE6">
      <w:r>
        <w:t>—</w:t>
      </w:r>
      <w:r>
        <w:tab/>
        <w:t xml:space="preserve">осуществляет функции главного распорядителя средств </w:t>
      </w:r>
      <w:proofErr w:type="gramStart"/>
      <w:r>
        <w:t>фе-дерального</w:t>
      </w:r>
      <w:proofErr w:type="gramEnd"/>
      <w:r>
        <w:t xml:space="preserve"> бюджета, предусмотренных на содержание Мин-юста России и реализацию возложенных на него функций;</w:t>
      </w:r>
    </w:p>
    <w:p w:rsidR="00385DE6" w:rsidRDefault="00385DE6" w:rsidP="00385DE6">
      <w:r>
        <w:t>—</w:t>
      </w:r>
      <w:r>
        <w:tab/>
        <w:t>проводит правовую экспертизу проектов законодательных и иных нормативных правовых актов, вносимых федеральными органами исполнительной власти на рассмотрение Президента Российской Федерации и Правительства Российской Федерации, а также проектов концепций и технических заданий на разработку проектов федеральных законов;</w:t>
      </w:r>
    </w:p>
    <w:p w:rsidR="00385DE6" w:rsidRDefault="00385DE6" w:rsidP="00385DE6">
      <w:r>
        <w:t>—</w:t>
      </w:r>
      <w:r>
        <w:tab/>
        <w:t xml:space="preserve">проводит антикоррупционную экспертизу проектов </w:t>
      </w:r>
      <w:proofErr w:type="gramStart"/>
      <w:r>
        <w:t>феде-ральных</w:t>
      </w:r>
      <w:proofErr w:type="gramEnd"/>
      <w:r>
        <w:t xml:space="preserve"> законов, проектов указов Президента Российской Федерации и проектов постановлений Правительства Россий-ской Федерации, разрабатываемых федеральными органами исполнительной власти, иными государственными органами и организациями, при проведении их правовой экспертизы;</w:t>
      </w:r>
    </w:p>
    <w:p w:rsidR="00385DE6" w:rsidRDefault="00385DE6" w:rsidP="00385DE6">
      <w:r>
        <w:t>—</w:t>
      </w:r>
      <w:r>
        <w:tab/>
        <w:t xml:space="preserve">осуществляет в порядке, установленном Минюстом России,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</w:t>
      </w:r>
      <w:proofErr w:type="gramStart"/>
      <w:r>
        <w:t>нор-мативных</w:t>
      </w:r>
      <w:proofErr w:type="gramEnd"/>
      <w:r>
        <w:t xml:space="preserve"> правовых актов и проектов нормативных правовых актов в случаях, предусмотренных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ведет в порядке, установленном Минюстом России, </w:t>
      </w:r>
      <w:proofErr w:type="gramStart"/>
      <w:r>
        <w:t>государ-ственный</w:t>
      </w:r>
      <w:proofErr w:type="gramEnd"/>
      <w:r>
        <w:t xml:space="preserve"> реестр независимых экспертов, получивших ак-кредитацию на проведение антикоррупционной экспертизы нормативных правовых актов и проектов нормативных право-вых актов в случаях, предусмотренных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утверждает формы заключений по результатам </w:t>
      </w:r>
      <w:proofErr w:type="gramStart"/>
      <w:r>
        <w:t>антикорруп-ционной</w:t>
      </w:r>
      <w:proofErr w:type="gramEnd"/>
      <w:r>
        <w:t xml:space="preserve"> экспертизы и формы свидетельств об аккредитации юридических и физических лиц в качестве независимых экс-пертов, уполномоченных на </w:t>
      </w:r>
      <w:r>
        <w:lastRenderedPageBreak/>
        <w:t>проведение антикоррупционной экспертизы нормативных правовых актов и проектов норма-тивных правовых актов в случаях, предусмотренных законо-дательством Российской Федерации;</w:t>
      </w:r>
    </w:p>
    <w:p w:rsidR="00385DE6" w:rsidRDefault="00385DE6" w:rsidP="00385DE6">
      <w:r>
        <w:t>—</w:t>
      </w:r>
      <w:r>
        <w:tab/>
        <w:t>принимает участие в подготовке проектов официальных отзывов и заключений на проекты федеральных конституционных законов и федеральных законов, а также проектов поправок к ним;</w:t>
      </w:r>
    </w:p>
    <w:p w:rsidR="00385DE6" w:rsidRDefault="00385DE6" w:rsidP="00385DE6">
      <w:r>
        <w:t>—</w:t>
      </w:r>
      <w:r>
        <w:tab/>
        <w:t>проводит антикоррупционную экспертизу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при проведении их правовой экспертизы;</w:t>
      </w:r>
    </w:p>
    <w:p w:rsidR="00385DE6" w:rsidRDefault="00385DE6" w:rsidP="00385DE6">
      <w:r>
        <w:t>—</w:t>
      </w:r>
      <w:r>
        <w:tab/>
        <w:t xml:space="preserve">разрабатывает и представляет в Правительство Российской Федерации по его поручению предложения о приоритетных направлениях законопроектной деятельности Правительства Российской Федерации, а также проекты планов </w:t>
      </w:r>
      <w:proofErr w:type="gramStart"/>
      <w:r>
        <w:t>законопро-ектной</w:t>
      </w:r>
      <w:proofErr w:type="gramEnd"/>
      <w:r>
        <w:t xml:space="preserve"> деятельности Правительства Российской Федерации;</w:t>
      </w:r>
    </w:p>
    <w:p w:rsidR="00385DE6" w:rsidRDefault="00385DE6" w:rsidP="00385DE6">
      <w:r>
        <w:t>—</w:t>
      </w:r>
      <w:r>
        <w:tab/>
        <w:t xml:space="preserve">обобщает практику подготовки федеральными министерствами проектов федеральных конституционных законов и </w:t>
      </w:r>
      <w:proofErr w:type="gramStart"/>
      <w:r>
        <w:t>феде-ральных</w:t>
      </w:r>
      <w:proofErr w:type="gramEnd"/>
      <w:r>
        <w:t xml:space="preserve"> законов, осуществляет методическое обеспечение их подготовки;</w:t>
      </w:r>
    </w:p>
    <w:p w:rsidR="00385DE6" w:rsidRDefault="00385DE6" w:rsidP="00385DE6">
      <w:r>
        <w:t>—</w:t>
      </w:r>
      <w:r>
        <w:tab/>
        <w:t>координирует работу федеральных органов исполнительной власти по подготовке предложений к проектам планов законопроектной деятельности Правительства Российской Федерации и при необходимости дает правовые заключения о целесообразности разработки законопроектов;</w:t>
      </w:r>
    </w:p>
    <w:p w:rsidR="00385DE6" w:rsidRDefault="00385DE6" w:rsidP="00385DE6">
      <w:r>
        <w:t>—</w:t>
      </w:r>
      <w:r>
        <w:tab/>
        <w:t>осуществляет государственную регистрацию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актов иных органов в случаях, предусмотренных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ведет в установленном им порядке государственный реестр нормативных правовых актов федеральных органов </w:t>
      </w:r>
      <w:proofErr w:type="gramStart"/>
      <w:r>
        <w:t>исполни-тельной</w:t>
      </w:r>
      <w:proofErr w:type="gramEnd"/>
      <w:r>
        <w:t xml:space="preserve"> власти и иных органов в случаях, предусмотренных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проводит в установленном порядке антикоррупционную </w:t>
      </w:r>
      <w:proofErr w:type="gramStart"/>
      <w:r>
        <w:t>экс-пертизу</w:t>
      </w:r>
      <w:proofErr w:type="gramEnd"/>
      <w:r>
        <w:t xml:space="preserve"> нормативных правовых актов федеральных органов исполнительной власти, иных государственных органов и ор-ганизаций,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385DE6" w:rsidRDefault="00385DE6" w:rsidP="00385DE6">
      <w:r>
        <w:t>—</w:t>
      </w:r>
      <w:r>
        <w:tab/>
        <w:t>осуществляет в установленном им порядке регистрацию бланков строгой отчетности, предусмотренных ч. 8 ст. 8 Федерального закона от 28 сентября 2010 года № 244-ФЗ «Об инновационном центре “Сколково”»;</w:t>
      </w:r>
    </w:p>
    <w:p w:rsidR="00385DE6" w:rsidRDefault="00385DE6" w:rsidP="00385DE6">
      <w:r>
        <w:t>—</w:t>
      </w:r>
      <w:r>
        <w:tab/>
        <w:t xml:space="preserve">осуществляет проверку деятельности федеральных органов исполнительной власти по отбору нормативных правовых актов, подлежащих государственной регистрации; ведет </w:t>
      </w:r>
      <w:proofErr w:type="gramStart"/>
      <w:r>
        <w:t>конт-рольные</w:t>
      </w:r>
      <w:proofErr w:type="gramEnd"/>
      <w:r>
        <w:t xml:space="preserve"> экземпляры нормативных правовых актов федераль-ных органов исполнительной власти, подлежащих государ-ственной регистрации;</w:t>
      </w:r>
    </w:p>
    <w:p w:rsidR="00385DE6" w:rsidRDefault="00385DE6" w:rsidP="00385DE6">
      <w:r>
        <w:lastRenderedPageBreak/>
        <w:t>—</w:t>
      </w:r>
      <w:r>
        <w:tab/>
        <w:t>обобщает практику государственной регистрации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представляет по поручению Президента Российской Федерации и Правительства Российской Федерации соответствующую информацию Президенту Российской Федерации и в Правительство Российской Федерации;</w:t>
      </w:r>
    </w:p>
    <w:p w:rsidR="00385DE6" w:rsidRDefault="00385DE6" w:rsidP="00385DE6">
      <w:r>
        <w:t>—</w:t>
      </w:r>
      <w:r>
        <w:tab/>
        <w:t>проводит правовую экспертизу нормативных правовых актов субъектов Российской Федерации на предмет их соответствия Конституции Российской Федерации и федеральным законам;</w:t>
      </w:r>
    </w:p>
    <w:p w:rsidR="00385DE6" w:rsidRDefault="00385DE6" w:rsidP="00385DE6">
      <w:r>
        <w:t>—</w:t>
      </w:r>
      <w:r>
        <w:tab/>
        <w:t>проводит в установленном порядке мониторинг применения нормативных правовых актов субъектов Российской Федерации в соответствии с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проводит в установленном порядке антикоррупционную </w:t>
      </w:r>
      <w:proofErr w:type="gramStart"/>
      <w:r>
        <w:t>экс-пертизу</w:t>
      </w:r>
      <w:proofErr w:type="gramEnd"/>
      <w:r>
        <w:t xml:space="preserve"> нормативных правовых актов субъектов Российской Федерации при мониторинге их применения;</w:t>
      </w:r>
    </w:p>
    <w:p w:rsidR="00385DE6" w:rsidRDefault="00385DE6" w:rsidP="00385DE6">
      <w:r>
        <w:t>—</w:t>
      </w:r>
      <w:r>
        <w:tab/>
        <w:t>осуществляет государственный учет нормативных правовых актов субъектов Российской Федерации;</w:t>
      </w:r>
    </w:p>
    <w:p w:rsidR="00385DE6" w:rsidRDefault="00385DE6" w:rsidP="00385DE6">
      <w:r>
        <w:t>—</w:t>
      </w:r>
      <w:r>
        <w:tab/>
        <w:t xml:space="preserve">согласовывает назначение руководителя органа </w:t>
      </w:r>
      <w:proofErr w:type="gramStart"/>
      <w:r>
        <w:t>исполнитель-ной</w:t>
      </w:r>
      <w:proofErr w:type="gramEnd"/>
      <w:r>
        <w:t xml:space="preserve">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Федерации;</w:t>
      </w:r>
    </w:p>
    <w:p w:rsidR="00385DE6" w:rsidRDefault="00385DE6" w:rsidP="00385DE6">
      <w:r>
        <w:t>—</w:t>
      </w:r>
      <w:r>
        <w:tab/>
        <w:t xml:space="preserve">вносит в Правительство Российской Федерации представление о временном изъятии полномочий по государственной регистрации актов гражданского состояния, переданных </w:t>
      </w:r>
      <w:proofErr w:type="gramStart"/>
      <w:r>
        <w:t>ор-ганам</w:t>
      </w:r>
      <w:proofErr w:type="gramEnd"/>
      <w:r>
        <w:t xml:space="preserve"> государственной власти субъектов Российской Феде-рации, в случае ненадлежащего их осуществления;</w:t>
      </w:r>
    </w:p>
    <w:p w:rsidR="00385DE6" w:rsidRDefault="00385DE6" w:rsidP="00385DE6">
      <w:r>
        <w:t>—</w:t>
      </w:r>
      <w:r>
        <w:tab/>
        <w:t xml:space="preserve">организует государственную регистрацию уставов </w:t>
      </w:r>
      <w:proofErr w:type="gramStart"/>
      <w:r>
        <w:t>муни-ципальных</w:t>
      </w:r>
      <w:proofErr w:type="gramEnd"/>
      <w:r>
        <w:t xml:space="preserve"> образований и муниципальных правовых актов о внесении изменений в эти уставы;</w:t>
      </w:r>
    </w:p>
    <w:p w:rsidR="00385DE6" w:rsidRDefault="00385DE6" w:rsidP="00385DE6">
      <w:r>
        <w:t>—</w:t>
      </w:r>
      <w:r>
        <w:tab/>
        <w:t xml:space="preserve">проводит в установленном порядке антикоррупционную </w:t>
      </w:r>
      <w:proofErr w:type="gramStart"/>
      <w:r>
        <w:t>экс-пертизу</w:t>
      </w:r>
      <w:proofErr w:type="gramEnd"/>
      <w:r>
        <w:t xml:space="preserve"> уставов муниципальных образований и муниципальных правовых актов о внесении изменений в уставы муниципальных образований при их государственной регистрации;</w:t>
      </w:r>
    </w:p>
    <w:p w:rsidR="00385DE6" w:rsidRDefault="00385DE6" w:rsidP="00385DE6">
      <w:r>
        <w:t>—</w:t>
      </w:r>
      <w:r>
        <w:tab/>
        <w:t xml:space="preserve">определяет порядок ведения государственного реестра уставов муниципальных образований Российской Федерации и </w:t>
      </w:r>
      <w:proofErr w:type="gramStart"/>
      <w:r>
        <w:t>обес-печивает</w:t>
      </w:r>
      <w:proofErr w:type="gramEnd"/>
      <w:r>
        <w:t xml:space="preserve"> доступность сведений, включенных в такой реестр;</w:t>
      </w:r>
    </w:p>
    <w:p w:rsidR="00385DE6" w:rsidRDefault="00385DE6" w:rsidP="00385DE6">
      <w:r>
        <w:t>—</w:t>
      </w:r>
      <w:r>
        <w:tab/>
        <w:t>ведет государственный реестр муниципальных образований Российской Федерации;</w:t>
      </w:r>
    </w:p>
    <w:p w:rsidR="00385DE6" w:rsidRDefault="00385DE6" w:rsidP="00385DE6">
      <w:r>
        <w:t>—</w:t>
      </w:r>
      <w:r>
        <w:tab/>
        <w:t xml:space="preserve">осуществляет в порядке, установленном Правительством </w:t>
      </w:r>
      <w:proofErr w:type="gramStart"/>
      <w:r>
        <w:t>Рос-сийской</w:t>
      </w:r>
      <w:proofErr w:type="gramEnd"/>
      <w:r>
        <w:t xml:space="preserve"> Федерации, государственную регистрацию соглашений об осуществлении международных и внешнеэкономических связей субъектов Российской Федерации, заключенных органа-ми государственной власти субъектов Российской Федерации;</w:t>
      </w:r>
    </w:p>
    <w:p w:rsidR="00385DE6" w:rsidRDefault="00385DE6" w:rsidP="00385DE6">
      <w:r>
        <w:lastRenderedPageBreak/>
        <w:t>—</w:t>
      </w:r>
      <w:r>
        <w:tab/>
        <w:t xml:space="preserve">координирует деятельность федеральных органов </w:t>
      </w:r>
      <w:proofErr w:type="gramStart"/>
      <w:r>
        <w:t>исполни-тельной</w:t>
      </w:r>
      <w:proofErr w:type="gramEnd"/>
      <w:r>
        <w:t xml:space="preserve"> власти по взаимодействию Российской Федерации с Европейским комитетом по предупреждению пыток и бес-человечного или унижающего достоинство обращения или наказания, включая организацию и проведение визитов де-легаций Комитета в Российскую Федерацию, а также подго-товку ответов на доклады Комитета по итогам этих визитов;</w:t>
      </w:r>
    </w:p>
    <w:p w:rsidR="00385DE6" w:rsidRDefault="00385DE6" w:rsidP="00385DE6">
      <w:r>
        <w:t>—</w:t>
      </w:r>
      <w:r>
        <w:tab/>
        <w:t xml:space="preserve">представляет в соответствии с законодательством Российской Федерации предложения о заключении и выполнении </w:t>
      </w:r>
      <w:proofErr w:type="gramStart"/>
      <w:r>
        <w:t>между-народных</w:t>
      </w:r>
      <w:proofErr w:type="gramEnd"/>
      <w:r>
        <w:t xml:space="preserve"> договоров Российской Федерации о правовой помощи и правовых отношениях по гражданским, семейным, уголовным и иным делам;</w:t>
      </w:r>
    </w:p>
    <w:p w:rsidR="00385DE6" w:rsidRDefault="00385DE6" w:rsidP="00385DE6">
      <w:r>
        <w:t>—</w:t>
      </w:r>
      <w:r>
        <w:tab/>
        <w:t>согласовывает в установленном законодательством Российской Федерации порядке предложения о заключении, прекращении, приостановлении действия или временного применения международных договоров Российской Федерации;</w:t>
      </w:r>
    </w:p>
    <w:p w:rsidR="00385DE6" w:rsidRDefault="00385DE6" w:rsidP="00385DE6">
      <w:r>
        <w:t>—</w:t>
      </w:r>
      <w:r>
        <w:tab/>
        <w:t xml:space="preserve">вносит в соответствии с законодательством Российской </w:t>
      </w:r>
      <w:proofErr w:type="gramStart"/>
      <w:r>
        <w:t>Феде-рации</w:t>
      </w:r>
      <w:proofErr w:type="gramEnd"/>
      <w:r>
        <w:t xml:space="preserve"> предложения о заключении международных договоров Российской Федерации, устанавливающих иные правила, чем предусмотренные законодательством Российской Федерации;</w:t>
      </w:r>
    </w:p>
    <w:p w:rsidR="00385DE6" w:rsidRDefault="00385DE6" w:rsidP="00385DE6">
      <w:r>
        <w:t>—</w:t>
      </w:r>
      <w:r>
        <w:tab/>
        <w:t>дает заключения о соответствии положений международного договора Российской Федерации законодательству Российской Федерации и их юридической силе в Российской Федерации, а также по иным вопросам, связанным с вступлением в силу и выполнением такого договора, если это предусмотрено международным договором Российской Федерации или является необходимым условием вступления его в силу;</w:t>
      </w:r>
    </w:p>
    <w:p w:rsidR="00385DE6" w:rsidRDefault="00385DE6" w:rsidP="00385DE6">
      <w:r>
        <w:t>—</w:t>
      </w:r>
      <w:r>
        <w:tab/>
        <w:t xml:space="preserve">определяет порядок ведения реестров адвокатов субъектов </w:t>
      </w:r>
      <w:proofErr w:type="gramStart"/>
      <w:r>
        <w:t>Рос-сийской</w:t>
      </w:r>
      <w:proofErr w:type="gramEnd"/>
      <w:r>
        <w:t xml:space="preserve"> Федерации, а также реестра адвокатов иностранных государств, осуществляющих адвокатскую деятельность на территории Российской Федерации;</w:t>
      </w:r>
    </w:p>
    <w:p w:rsidR="00385DE6" w:rsidRDefault="00385DE6" w:rsidP="00385DE6">
      <w:r>
        <w:t>—</w:t>
      </w:r>
      <w:r>
        <w:tab/>
        <w:t xml:space="preserve">утверждает форму ордера на исполнение поручения, </w:t>
      </w:r>
      <w:proofErr w:type="gramStart"/>
      <w:r>
        <w:t>выда-ваемого</w:t>
      </w:r>
      <w:proofErr w:type="gramEnd"/>
      <w:r>
        <w:t xml:space="preserve"> адвокатским образованием, и форму удостоверения адвоката;</w:t>
      </w:r>
    </w:p>
    <w:p w:rsidR="00385DE6" w:rsidRDefault="00385DE6" w:rsidP="00385DE6">
      <w:r>
        <w:t>—</w:t>
      </w:r>
      <w:r>
        <w:tab/>
        <w:t>утверждает форму свидетельства о государственной регист-рации некоммерческой организации, форму уведомления о создании на территории Российской Федерации филиала или представительства международной организации, иностранной некоммерческой неправительственной организации, форму уведомления об изменении сведений, содержащихся в уведомлении о создании на территории Российской Федерации филиала или представительства международной организации, иностранной некоммерческой неправительственной организации или в прилагаемых к нему документах, форму выписки из реестра филиалов и представительств междуна-родных организаций и иностранных некоммерческих непра-вительственных организаций;</w:t>
      </w:r>
    </w:p>
    <w:p w:rsidR="00385DE6" w:rsidRDefault="00385DE6" w:rsidP="00385DE6">
      <w:r>
        <w:t>—</w:t>
      </w:r>
      <w:r>
        <w:tab/>
        <w:t xml:space="preserve">по согласованию с Министерством финансов Российской </w:t>
      </w:r>
      <w:proofErr w:type="gramStart"/>
      <w:r>
        <w:t>Фе-дерации</w:t>
      </w:r>
      <w:proofErr w:type="gramEnd"/>
      <w:r>
        <w:t xml:space="preserve"> утверждает формы документов, используемых при государственной регистрации некоммерческих организаций, утверждение которых не </w:t>
      </w:r>
      <w:r>
        <w:lastRenderedPageBreak/>
        <w:t>отнесено федеральными законами к компетенции Правительства Российской Федерации;</w:t>
      </w:r>
    </w:p>
    <w:p w:rsidR="00385DE6" w:rsidRDefault="00385DE6" w:rsidP="00385DE6">
      <w:r>
        <w:t>—</w:t>
      </w:r>
      <w:r>
        <w:tab/>
        <w:t xml:space="preserve">определяет порядок проведения проверок соответствия </w:t>
      </w:r>
      <w:proofErr w:type="gramStart"/>
      <w:r>
        <w:t>де-ятельности</w:t>
      </w:r>
      <w:proofErr w:type="gramEnd"/>
      <w:r>
        <w:t xml:space="preserve"> некоммерческой организации, в том числе по расхо-дованию денежных средств и использованию иного имущества, целям, предусмотренным ее учредительными документами (уставным целям); осуществляет иные функции по нормативно-правовому регулированию, предусмотренные законодатель-ством Российской Федерации о некоммерческих организациях;</w:t>
      </w:r>
    </w:p>
    <w:p w:rsidR="00385DE6" w:rsidRDefault="00385DE6" w:rsidP="00385DE6">
      <w:r>
        <w:t>—</w:t>
      </w:r>
      <w:r>
        <w:tab/>
        <w:t>принимает в порядке, установленном законодательством Рос-сийской Федерации, решения о государственной регистрации некоммерческих организаций, в том числе отделений меж-дународных организаций и иностранных некоммерческих неправительственных организаций, общественных объединений, политических партий, торгово-промышленных палат, религиозных организаций, иных юридических лиц, о внесении казачьих обществ в Государственный реестр казачьих обществ в Российской Федерации, а также о регистрации представительств иностранных религиозных организаций, внесении сведений о филиалах и представительствах меж-дународных организаций, иностранных некоммерческих неправительственных организаций в реестр филиалов и пред-ставительств международных организаций и иностранных некоммерческих неправительственных организаций;</w:t>
      </w:r>
    </w:p>
    <w:p w:rsidR="00385DE6" w:rsidRDefault="00385DE6" w:rsidP="00385DE6">
      <w:r>
        <w:t>—</w:t>
      </w:r>
      <w:r>
        <w:tab/>
        <w:t xml:space="preserve">выдает зарегистрированной некоммерческой организации свидетельство о внесении записи в единый государственный реестр юридических лиц, полученное от федерального органа исполнительной власти, уполномоченного осуществлять </w:t>
      </w:r>
      <w:proofErr w:type="gramStart"/>
      <w:r>
        <w:t>го-сударственную</w:t>
      </w:r>
      <w:proofErr w:type="gramEnd"/>
      <w:r>
        <w:t xml:space="preserve"> регистрацию юридических лиц, а также сви-детельство о государственной регистрации некоммерческой организации;</w:t>
      </w:r>
    </w:p>
    <w:p w:rsidR="00385DE6" w:rsidRDefault="00385DE6" w:rsidP="00385DE6">
      <w:r>
        <w:t>—</w:t>
      </w:r>
      <w:r>
        <w:tab/>
        <w:t>осуществляет контроль за соответствием деятельности некоммерческих организаций, в том числе отделений меж-дународных организаций и иностранных некоммерческих неправительственных организаций, общественных объединений, политических партий и религиозных организаций, их уставным целям и задачам, за соответствием деятельности филиалов и представительств международных организаций, иностранных некоммерческих неправительственных организаций заявленным целям и задачам, а также за соблюдением ими законодательства Российской Федерации;</w:t>
      </w:r>
    </w:p>
    <w:p w:rsidR="00385DE6" w:rsidRDefault="00385DE6" w:rsidP="00385DE6">
      <w:r>
        <w:t>—</w:t>
      </w:r>
      <w:r>
        <w:tab/>
        <w:t xml:space="preserve">устанавливает порядок проведения государственной </w:t>
      </w:r>
      <w:proofErr w:type="gramStart"/>
      <w:r>
        <w:t>религио-ведческой</w:t>
      </w:r>
      <w:proofErr w:type="gramEnd"/>
      <w:r>
        <w:t xml:space="preserve"> экспертизы;</w:t>
      </w:r>
    </w:p>
    <w:p w:rsidR="00385DE6" w:rsidRDefault="00385DE6" w:rsidP="00385DE6">
      <w:r>
        <w:t>—</w:t>
      </w:r>
      <w:r>
        <w:tab/>
        <w:t xml:space="preserve">осуществляет организационное и методическое руководство деятельностью территориальных органов, связанной с ведением реестров адвокатов субъектов Российской Федерации, выдачей удостоверений адвоката, участием представителей территориальных органов в работе квалификационных </w:t>
      </w:r>
      <w:proofErr w:type="gramStart"/>
      <w:r>
        <w:t>ко-миссий</w:t>
      </w:r>
      <w:proofErr w:type="gramEnd"/>
      <w:r>
        <w:t xml:space="preserve"> при адвокатских палатах субъектов Российской Фе-дерации и реализацией иных функций, установленных зако-нодательством Российской Федерации об адвокатуре;</w:t>
      </w:r>
    </w:p>
    <w:p w:rsidR="00385DE6" w:rsidRDefault="00385DE6" w:rsidP="00385DE6">
      <w:r>
        <w:lastRenderedPageBreak/>
        <w:t>—</w:t>
      </w:r>
      <w:r>
        <w:tab/>
        <w:t xml:space="preserve">утверждает по согласованию с федеральным органом </w:t>
      </w:r>
      <w:proofErr w:type="gramStart"/>
      <w:r>
        <w:t>ис-полнительной</w:t>
      </w:r>
      <w:proofErr w:type="gramEnd"/>
      <w:r>
        <w:t xml:space="preserve"> власти, уполномоченным осуществлять госу-дарственную регистрацию юридических лиц, методические рекомендации по заполнению форм документов, представля-емых в Минюст России и его территориальные органы в случаях и порядке, установленных законодательством Российской Федерации;</w:t>
      </w:r>
    </w:p>
    <w:p w:rsidR="00385DE6" w:rsidRDefault="00385DE6" w:rsidP="00385DE6">
      <w:r>
        <w:t>—</w:t>
      </w:r>
      <w:r>
        <w:tab/>
        <w:t xml:space="preserve">осуществляет на территории Российской Федерации функции по контролю и надзору за соблюдением законодательства Российской Федерации адвокатами, адвокатскими </w:t>
      </w:r>
      <w:proofErr w:type="gramStart"/>
      <w:r>
        <w:t>образова-ниями</w:t>
      </w:r>
      <w:proofErr w:type="gramEnd"/>
      <w:r>
        <w:t xml:space="preserve"> и адвокатскими палатами;</w:t>
      </w:r>
    </w:p>
    <w:p w:rsidR="00385DE6" w:rsidRDefault="00385DE6" w:rsidP="00385DE6">
      <w:r>
        <w:t>—</w:t>
      </w:r>
      <w:r>
        <w:tab/>
        <w:t xml:space="preserve">открывает и упраздняет государственные нотариальные </w:t>
      </w:r>
      <w:proofErr w:type="gramStart"/>
      <w:r>
        <w:t>кон-торы</w:t>
      </w:r>
      <w:proofErr w:type="gramEnd"/>
      <w:r>
        <w:t xml:space="preserve"> в субъектах Российской Федерации;</w:t>
      </w:r>
    </w:p>
    <w:p w:rsidR="00385DE6" w:rsidRDefault="00385DE6" w:rsidP="00385DE6">
      <w:r>
        <w:t>—</w:t>
      </w:r>
      <w:r>
        <w:tab/>
        <w:t>наделяет на конкурсной основе нотариусов полномочиями по совершению нотариальных действий от имени Российской Федерации;</w:t>
      </w:r>
    </w:p>
    <w:p w:rsidR="00385DE6" w:rsidRDefault="00385DE6" w:rsidP="00385DE6">
      <w:r>
        <w:t>—</w:t>
      </w:r>
      <w:r>
        <w:tab/>
        <w:t xml:space="preserve">организует выдачу лицензий на право нотариальной </w:t>
      </w:r>
      <w:proofErr w:type="gramStart"/>
      <w:r>
        <w:t>деятель-ности</w:t>
      </w:r>
      <w:proofErr w:type="gramEnd"/>
      <w:r>
        <w:t>;</w:t>
      </w:r>
    </w:p>
    <w:p w:rsidR="00385DE6" w:rsidRDefault="00385DE6" w:rsidP="00385DE6">
      <w:r>
        <w:t>—</w:t>
      </w:r>
      <w:r>
        <w:tab/>
        <w:t xml:space="preserve">удостоверяет подлинность подписи нотариуса и оттиска его печати при легализации документов, представляемых </w:t>
      </w:r>
      <w:proofErr w:type="gramStart"/>
      <w:r>
        <w:t>физи-ческими</w:t>
      </w:r>
      <w:proofErr w:type="gramEnd"/>
      <w:r>
        <w:t xml:space="preserve"> и юридическими лицами в компетентные органы иностранных государств;</w:t>
      </w:r>
    </w:p>
    <w:p w:rsidR="00385DE6" w:rsidRDefault="00385DE6" w:rsidP="00385DE6">
      <w:r>
        <w:t>—</w:t>
      </w:r>
      <w:r>
        <w:tab/>
        <w:t xml:space="preserve">в соответствии с законодательством Российской Федерации осуществляет контроль за исполнением нотариусами </w:t>
      </w:r>
      <w:proofErr w:type="gramStart"/>
      <w:r>
        <w:t>про-фессиональных</w:t>
      </w:r>
      <w:proofErr w:type="gramEnd"/>
      <w:r>
        <w:t xml:space="preserve"> обязанностей;</w:t>
      </w:r>
    </w:p>
    <w:p w:rsidR="00385DE6" w:rsidRDefault="00385DE6" w:rsidP="00385DE6">
      <w:r>
        <w:t>—</w:t>
      </w:r>
      <w:r>
        <w:tab/>
        <w:t xml:space="preserve">в качестве уполномоченного федерального органа </w:t>
      </w:r>
      <w:proofErr w:type="gramStart"/>
      <w:r>
        <w:t>испол-нительной</w:t>
      </w:r>
      <w:proofErr w:type="gramEnd"/>
      <w:r>
        <w:t xml:space="preserve"> власти осуществляет следующие правоприменительные функции и функции по контролю и надзору в сфере государственной регистрации актов гражданского состояния: ° координирует деятельность по государственной регистрации актов гражданского состояния и осуществляет ее методическое обеспечение;</w:t>
      </w:r>
    </w:p>
    <w:p w:rsidR="00385DE6" w:rsidRDefault="00385DE6" w:rsidP="00385DE6">
      <w:r>
        <w:t xml:space="preserve">° утверждает формы бланков записей актов гражданского </w:t>
      </w:r>
      <w:proofErr w:type="gramStart"/>
      <w:r>
        <w:t>со-стояния</w:t>
      </w:r>
      <w:proofErr w:type="gramEnd"/>
      <w:r>
        <w:t xml:space="preserve"> и выдаваемых на основании данных записей бланков свидетельств, порядок их заполнения, формы бланков иных документов, подтверждающих факт государственной регистрации актов гражданского состояния, а также формы бланков заявлений о государственной регистрации актов гражданского состояния;</w:t>
      </w:r>
    </w:p>
    <w:p w:rsidR="00385DE6" w:rsidRDefault="00385DE6" w:rsidP="00385DE6">
      <w:r>
        <w:t>° закрепляет за субъектами Российской Федерации серии бланков свидетельств о государственной регистрации актов гражданского состояния;</w:t>
      </w:r>
    </w:p>
    <w:p w:rsidR="00385DE6" w:rsidRDefault="00385DE6" w:rsidP="00385DE6">
      <w:r>
        <w:t xml:space="preserve">° контролирует осуществление полномочий Российской </w:t>
      </w:r>
      <w:proofErr w:type="gramStart"/>
      <w:r>
        <w:t>Фе-дерации</w:t>
      </w:r>
      <w:proofErr w:type="gramEnd"/>
      <w:r>
        <w:t xml:space="preserve"> по государственной регистрации актов гражданского состояния;</w:t>
      </w:r>
    </w:p>
    <w:p w:rsidR="00385DE6" w:rsidRDefault="00385DE6" w:rsidP="00385DE6">
      <w:r>
        <w:t>° осуществляет надзор за соблюдением законодательства Российской Федерации при государственной регистрации актов гражданского состояния, в том числе проводит проверки деятельности органов, осуществляющих государственную регистрацию актов гражданского состояния, истребует документы и вносит предписания об устранении нарушений законодательства Российской Федерации;</w:t>
      </w:r>
    </w:p>
    <w:p w:rsidR="00385DE6" w:rsidRDefault="00385DE6" w:rsidP="00385DE6">
      <w:r>
        <w:t xml:space="preserve">° осуществляет функции в сфере государственной регистрации актов гражданского состояния в случае их временного изъятия Правительством </w:t>
      </w:r>
      <w:r>
        <w:lastRenderedPageBreak/>
        <w:t xml:space="preserve">Российской Федерации в порядке, установленном законодательством Российской Федерации; ° наряду с Федеральной службой финансово-бюджетного надзора и Счетной палатой РФ осуществляет в пределах своей компетенции контроль за расходованием субвенций, предусмотренных на реализацию функций в сфере </w:t>
      </w:r>
      <w:proofErr w:type="gramStart"/>
      <w:r>
        <w:t>государ-ственной</w:t>
      </w:r>
      <w:proofErr w:type="gramEnd"/>
      <w:r>
        <w:t xml:space="preserve"> регистрации актов гражданского состояния;</w:t>
      </w:r>
    </w:p>
    <w:p w:rsidR="00385DE6" w:rsidRDefault="00385DE6" w:rsidP="00385DE6">
      <w:r>
        <w:t xml:space="preserve">° доводит субвенции, предусмотренные на реализацию </w:t>
      </w:r>
      <w:proofErr w:type="gramStart"/>
      <w:r>
        <w:t>фе-деральных</w:t>
      </w:r>
      <w:proofErr w:type="gramEnd"/>
      <w:r>
        <w:t xml:space="preserve"> полномочий по государственной регистрации актов гражданского состояния, до финансовых органов субъектов Российской Федерации и т. д.</w:t>
      </w:r>
    </w:p>
    <w:p w:rsidR="00D040D2" w:rsidRDefault="00385DE6" w:rsidP="00385DE6">
      <w:r>
        <w:t>При осуществлении правового регулирования в установленной сфере деятельности Минюст России не вправе устанавливать не пред-усмотренные федеральными конституционными законами, федераль-ными законами, актами Президента Российской Федерации и Прави-тельства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человека и гражданина,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предусмотрена Конституцией РФ, федеральными конституционными законами, федеральными законами и издаваемыми на основании и во исполнение Конституции РФ, федеральных конституционных законов, федеральных законов актами Президента и Правительства Российской Федерации.</w:t>
      </w:r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1"/>
    <w:rsid w:val="00385DE6"/>
    <w:rsid w:val="00A66CA1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BAD5-6D8E-41A7-992A-1A81EF2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3653</Words>
  <Characters>20828</Characters>
  <Application>Microsoft Office Word</Application>
  <DocSecurity>0</DocSecurity>
  <Lines>173</Lines>
  <Paragraphs>48</Paragraphs>
  <ScaleCrop>false</ScaleCrop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2020-06-05T09:14:00Z</dcterms:created>
  <dcterms:modified xsi:type="dcterms:W3CDTF">2020-06-05T09:15:00Z</dcterms:modified>
</cp:coreProperties>
</file>