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02" w:rsidRPr="008B4802" w:rsidRDefault="008B4802" w:rsidP="008B4802">
      <w:pPr>
        <w:jc w:val="center"/>
        <w:rPr>
          <w:b/>
          <w:lang w:bidi="ru-RU"/>
        </w:rPr>
      </w:pPr>
      <w:bookmarkStart w:id="0" w:name="bookmark18"/>
      <w:r w:rsidRPr="008B4802">
        <w:rPr>
          <w:b/>
          <w:lang w:bidi="ru-RU"/>
        </w:rPr>
        <w:t>Тема 13. Совет Безопасности</w:t>
      </w:r>
      <w:r w:rsidRPr="008B4802">
        <w:rPr>
          <w:b/>
          <w:lang w:bidi="ru-RU"/>
        </w:rPr>
        <w:br/>
        <w:t>Российской Федерации</w:t>
      </w:r>
      <w:bookmarkEnd w:id="0"/>
    </w:p>
    <w:p w:rsidR="008B4802" w:rsidRPr="008B4802" w:rsidRDefault="008B4802" w:rsidP="008B4802">
      <w:pPr>
        <w:rPr>
          <w:lang w:bidi="ru-RU"/>
        </w:rPr>
      </w:pPr>
      <w:r w:rsidRPr="008B4802">
        <w:rPr>
          <w:lang w:bidi="ru-RU"/>
        </w:rPr>
        <w:t>Совет Безопасности является конституционным совещательным органом, осуществляющим подготовку решений Президента Россий</w:t>
      </w:r>
      <w:r w:rsidRPr="008B4802">
        <w:rPr>
          <w:lang w:bidi="ru-RU"/>
        </w:rPr>
        <w:softHyphen/>
        <w:t xml:space="preserve">ской Федерации по вопросам обеспечения безопасности, организации обороны, военного строительства, оборонного производства, </w:t>
      </w:r>
      <w:proofErr w:type="spellStart"/>
      <w:r w:rsidRPr="008B4802">
        <w:rPr>
          <w:lang w:bidi="ru-RU"/>
        </w:rPr>
        <w:t>военно</w:t>
      </w:r>
      <w:r w:rsidRPr="008B4802">
        <w:rPr>
          <w:lang w:bidi="ru-RU"/>
        </w:rPr>
        <w:softHyphen/>
        <w:t>технического</w:t>
      </w:r>
      <w:proofErr w:type="spellEnd"/>
      <w:r w:rsidRPr="008B4802">
        <w:rPr>
          <w:lang w:bidi="ru-RU"/>
        </w:rPr>
        <w:t xml:space="preserve"> сотрудничества Российской Федерации с иностранными государствами, по иным вопросам, связанным с защитой конституци</w:t>
      </w:r>
      <w:r w:rsidRPr="008B4802">
        <w:rPr>
          <w:lang w:bidi="ru-RU"/>
        </w:rPr>
        <w:softHyphen/>
        <w:t>онного строя, суверенитета, независимости и территориальной целост</w:t>
      </w:r>
      <w:r w:rsidRPr="008B4802">
        <w:rPr>
          <w:lang w:bidi="ru-RU"/>
        </w:rPr>
        <w:softHyphen/>
        <w:t>ности Российской Федерации, а также по вопросам международного сотрудничества в области обеспечения безопасности.</w:t>
      </w:r>
    </w:p>
    <w:p w:rsidR="008B4802" w:rsidRPr="008B4802" w:rsidRDefault="008B4802" w:rsidP="008B4802">
      <w:pPr>
        <w:rPr>
          <w:lang w:bidi="ru-RU"/>
        </w:rPr>
      </w:pPr>
      <w:r w:rsidRPr="008B4802">
        <w:rPr>
          <w:lang w:bidi="ru-RU"/>
        </w:rPr>
        <w:t>Возглавляет Совет Безопасно</w:t>
      </w:r>
      <w:bookmarkStart w:id="1" w:name="_GoBack"/>
      <w:bookmarkEnd w:id="1"/>
      <w:r w:rsidRPr="008B4802">
        <w:rPr>
          <w:lang w:bidi="ru-RU"/>
        </w:rPr>
        <w:t>сти Президент РФ.</w:t>
      </w:r>
    </w:p>
    <w:p w:rsidR="008B4802" w:rsidRPr="008B4802" w:rsidRDefault="008B4802" w:rsidP="008B4802">
      <w:pPr>
        <w:rPr>
          <w:lang w:bidi="ru-RU"/>
        </w:rPr>
      </w:pPr>
      <w:r w:rsidRPr="008B4802">
        <w:rPr>
          <w:lang w:bidi="ru-RU"/>
        </w:rPr>
        <w:t>Остальной состав:</w:t>
      </w:r>
    </w:p>
    <w:p w:rsidR="008B4802" w:rsidRPr="008B4802" w:rsidRDefault="008B4802" w:rsidP="008B4802">
      <w:pPr>
        <w:numPr>
          <w:ilvl w:val="0"/>
          <w:numId w:val="1"/>
        </w:numPr>
        <w:rPr>
          <w:lang w:bidi="ru-RU"/>
        </w:rPr>
      </w:pPr>
      <w:r w:rsidRPr="008B4802">
        <w:rPr>
          <w:lang w:bidi="ru-RU"/>
        </w:rPr>
        <w:t>секретарь Совета Безопасности;</w:t>
      </w:r>
    </w:p>
    <w:p w:rsidR="008B4802" w:rsidRPr="008B4802" w:rsidRDefault="008B4802" w:rsidP="008B4802">
      <w:pPr>
        <w:numPr>
          <w:ilvl w:val="0"/>
          <w:numId w:val="1"/>
        </w:numPr>
        <w:rPr>
          <w:lang w:bidi="ru-RU"/>
        </w:rPr>
      </w:pPr>
      <w:r w:rsidRPr="008B4802">
        <w:rPr>
          <w:lang w:bidi="ru-RU"/>
        </w:rPr>
        <w:t>постоянные члены;</w:t>
      </w:r>
    </w:p>
    <w:p w:rsidR="008B4802" w:rsidRPr="008B4802" w:rsidRDefault="008B4802" w:rsidP="008B4802">
      <w:pPr>
        <w:numPr>
          <w:ilvl w:val="0"/>
          <w:numId w:val="1"/>
        </w:numPr>
        <w:rPr>
          <w:lang w:bidi="ru-RU"/>
        </w:rPr>
      </w:pPr>
      <w:r w:rsidRPr="008B4802">
        <w:rPr>
          <w:lang w:bidi="ru-RU"/>
        </w:rPr>
        <w:t>временные члены.</w:t>
      </w:r>
    </w:p>
    <w:p w:rsidR="008B4802" w:rsidRPr="008B4802" w:rsidRDefault="008B4802" w:rsidP="008B4802">
      <w:pPr>
        <w:rPr>
          <w:lang w:bidi="ru-RU"/>
        </w:rPr>
      </w:pPr>
      <w:r w:rsidRPr="008B4802">
        <w:rPr>
          <w:lang w:bidi="ru-RU"/>
        </w:rPr>
        <w:t>Основные задачи Совета Безопасности РФ:</w:t>
      </w:r>
    </w:p>
    <w:p w:rsidR="008B4802" w:rsidRPr="008B4802" w:rsidRDefault="008B4802" w:rsidP="008B4802">
      <w:pPr>
        <w:numPr>
          <w:ilvl w:val="0"/>
          <w:numId w:val="2"/>
        </w:numPr>
        <w:rPr>
          <w:lang w:bidi="ru-RU"/>
        </w:rPr>
      </w:pPr>
      <w:r w:rsidRPr="008B4802">
        <w:rPr>
          <w:lang w:bidi="ru-RU"/>
        </w:rPr>
        <w:t>обеспечение условий для осуществления Президентом России полномочий в области обеспечения безопасности;</w:t>
      </w:r>
    </w:p>
    <w:p w:rsidR="008B4802" w:rsidRPr="008B4802" w:rsidRDefault="008B4802" w:rsidP="008B4802">
      <w:pPr>
        <w:numPr>
          <w:ilvl w:val="0"/>
          <w:numId w:val="2"/>
        </w:numPr>
        <w:rPr>
          <w:lang w:bidi="ru-RU"/>
        </w:rPr>
      </w:pPr>
      <w:r w:rsidRPr="008B4802">
        <w:rPr>
          <w:lang w:bidi="ru-RU"/>
        </w:rPr>
        <w:t>формирование государственной политики в области обеспе</w:t>
      </w:r>
      <w:r w:rsidRPr="008B4802">
        <w:rPr>
          <w:lang w:bidi="ru-RU"/>
        </w:rPr>
        <w:softHyphen/>
        <w:t>чения безопасности и контроль за ее реализацией;</w:t>
      </w:r>
    </w:p>
    <w:p w:rsidR="008B4802" w:rsidRPr="008B4802" w:rsidRDefault="008B4802" w:rsidP="008B4802">
      <w:pPr>
        <w:numPr>
          <w:ilvl w:val="0"/>
          <w:numId w:val="2"/>
        </w:numPr>
        <w:rPr>
          <w:lang w:bidi="ru-RU"/>
        </w:rPr>
      </w:pPr>
      <w:r w:rsidRPr="008B4802">
        <w:rPr>
          <w:lang w:bidi="ru-RU"/>
        </w:rPr>
        <w:t xml:space="preserve">прогнозирование, выявление, анализ и оценка угроз </w:t>
      </w:r>
      <w:proofErr w:type="spellStart"/>
      <w:r w:rsidRPr="008B4802">
        <w:rPr>
          <w:lang w:bidi="ru-RU"/>
        </w:rPr>
        <w:t>безопас</w:t>
      </w:r>
      <w:proofErr w:type="spellEnd"/>
      <w:r w:rsidRPr="008B4802">
        <w:rPr>
          <w:lang w:bidi="ru-RU"/>
        </w:rPr>
        <w:softHyphen/>
      </w:r>
    </w:p>
    <w:p w:rsidR="008B4802" w:rsidRPr="008B4802" w:rsidRDefault="008B4802" w:rsidP="008B4802">
      <w:pPr>
        <w:rPr>
          <w:lang w:bidi="ru-RU"/>
        </w:rPr>
      </w:pPr>
      <w:proofErr w:type="spellStart"/>
      <w:r w:rsidRPr="008B4802">
        <w:rPr>
          <w:lang w:bidi="ru-RU"/>
        </w:rPr>
        <w:t>ности</w:t>
      </w:r>
      <w:proofErr w:type="spellEnd"/>
      <w:r w:rsidRPr="008B4802">
        <w:rPr>
          <w:lang w:bidi="ru-RU"/>
        </w:rPr>
        <w:t>, оценка военной опасности и военной угрозы, выра</w:t>
      </w:r>
      <w:r w:rsidRPr="008B4802">
        <w:rPr>
          <w:lang w:bidi="ru-RU"/>
        </w:rPr>
        <w:softHyphen/>
        <w:t>ботка мер по их нейтрализации;</w:t>
      </w:r>
    </w:p>
    <w:p w:rsidR="008B4802" w:rsidRPr="008B4802" w:rsidRDefault="008B4802" w:rsidP="008B4802">
      <w:pPr>
        <w:numPr>
          <w:ilvl w:val="0"/>
          <w:numId w:val="2"/>
        </w:numPr>
        <w:rPr>
          <w:lang w:bidi="ru-RU"/>
        </w:rPr>
      </w:pPr>
      <w:r w:rsidRPr="008B4802">
        <w:rPr>
          <w:lang w:bidi="ru-RU"/>
        </w:rPr>
        <w:t>подготовка предложений Президенту РФ:</w:t>
      </w:r>
    </w:p>
    <w:p w:rsidR="008B4802" w:rsidRPr="008B4802" w:rsidRDefault="008B4802" w:rsidP="008B4802">
      <w:pPr>
        <w:rPr>
          <w:lang w:bidi="ru-RU"/>
        </w:rPr>
      </w:pPr>
      <w:r w:rsidRPr="008B4802">
        <w:rPr>
          <w:lang w:bidi="ru-RU"/>
        </w:rPr>
        <w:t>а)</w:t>
      </w:r>
      <w:r w:rsidRPr="008B4802">
        <w:rPr>
          <w:lang w:bidi="ru-RU"/>
        </w:rPr>
        <w:tab/>
        <w:t>о мерах по предупреждению и ликвидации чрезвычайных ситуаций и преодолению их последствий;</w:t>
      </w:r>
    </w:p>
    <w:p w:rsidR="008B4802" w:rsidRPr="008B4802" w:rsidRDefault="008B4802" w:rsidP="008B4802">
      <w:pPr>
        <w:rPr>
          <w:lang w:bidi="ru-RU"/>
        </w:rPr>
      </w:pPr>
      <w:r w:rsidRPr="008B4802">
        <w:rPr>
          <w:lang w:bidi="ru-RU"/>
        </w:rPr>
        <w:t>б)</w:t>
      </w:r>
      <w:r w:rsidRPr="008B4802">
        <w:rPr>
          <w:lang w:bidi="ru-RU"/>
        </w:rPr>
        <w:tab/>
        <w:t>применении специальных экономических мер в целях обе</w:t>
      </w:r>
      <w:r w:rsidRPr="008B4802">
        <w:rPr>
          <w:lang w:bidi="ru-RU"/>
        </w:rPr>
        <w:softHyphen/>
        <w:t>спечения безопасности;</w:t>
      </w:r>
    </w:p>
    <w:p w:rsidR="008B4802" w:rsidRPr="008B4802" w:rsidRDefault="008B4802" w:rsidP="008B4802">
      <w:pPr>
        <w:rPr>
          <w:lang w:bidi="ru-RU"/>
        </w:rPr>
      </w:pPr>
      <w:r w:rsidRPr="008B4802">
        <w:rPr>
          <w:lang w:bidi="ru-RU"/>
        </w:rPr>
        <w:t>в)</w:t>
      </w:r>
      <w:r w:rsidRPr="008B4802">
        <w:rPr>
          <w:lang w:bidi="ru-RU"/>
        </w:rPr>
        <w:tab/>
        <w:t>введении, продлении и отмене чрезвычайного положения;</w:t>
      </w:r>
    </w:p>
    <w:p w:rsidR="008B4802" w:rsidRPr="008B4802" w:rsidRDefault="008B4802" w:rsidP="008B4802">
      <w:pPr>
        <w:numPr>
          <w:ilvl w:val="0"/>
          <w:numId w:val="2"/>
        </w:numPr>
        <w:rPr>
          <w:lang w:bidi="ru-RU"/>
        </w:rPr>
      </w:pPr>
      <w:r w:rsidRPr="008B4802">
        <w:rPr>
          <w:lang w:bidi="ru-RU"/>
        </w:rPr>
        <w:t>координация деятельности федеральных органов исполни</w:t>
      </w:r>
      <w:r w:rsidRPr="008B4802">
        <w:rPr>
          <w:lang w:bidi="ru-RU"/>
        </w:rPr>
        <w:softHyphen/>
        <w:t>тельной власти и органов исполнительной власти субъектов Российской Федерации по реализации принятых Президен</w:t>
      </w:r>
      <w:r w:rsidRPr="008B4802">
        <w:rPr>
          <w:lang w:bidi="ru-RU"/>
        </w:rPr>
        <w:softHyphen/>
        <w:t>том РФ решений в области обеспечения безопасности;</w:t>
      </w:r>
    </w:p>
    <w:p w:rsidR="008B4802" w:rsidRPr="008B4802" w:rsidRDefault="008B4802" w:rsidP="008B4802">
      <w:pPr>
        <w:numPr>
          <w:ilvl w:val="0"/>
          <w:numId w:val="2"/>
        </w:numPr>
        <w:rPr>
          <w:lang w:bidi="ru-RU"/>
        </w:rPr>
      </w:pPr>
      <w:r w:rsidRPr="008B4802">
        <w:rPr>
          <w:lang w:bidi="ru-RU"/>
        </w:rPr>
        <w:t>оценка эффективности деятельности федеральных органов исполнительной власти в области обеспечения безопасности.</w:t>
      </w:r>
    </w:p>
    <w:p w:rsidR="008B4802" w:rsidRPr="008B4802" w:rsidRDefault="008B4802" w:rsidP="008B4802">
      <w:pPr>
        <w:rPr>
          <w:lang w:bidi="ru-RU"/>
        </w:rPr>
      </w:pPr>
      <w:r w:rsidRPr="008B4802">
        <w:rPr>
          <w:lang w:bidi="ru-RU"/>
        </w:rPr>
        <w:t>Функции Совета Безопасности:</w:t>
      </w:r>
    </w:p>
    <w:p w:rsidR="008B4802" w:rsidRPr="008B4802" w:rsidRDefault="008B4802" w:rsidP="008B4802">
      <w:pPr>
        <w:numPr>
          <w:ilvl w:val="0"/>
          <w:numId w:val="1"/>
        </w:numPr>
        <w:rPr>
          <w:lang w:bidi="ru-RU"/>
        </w:rPr>
      </w:pPr>
      <w:r w:rsidRPr="008B4802">
        <w:rPr>
          <w:lang w:bidi="ru-RU"/>
        </w:rPr>
        <w:t>рассмотрение вопросов обеспечения безопасности, органи</w:t>
      </w:r>
      <w:r w:rsidRPr="008B4802">
        <w:rPr>
          <w:lang w:bidi="ru-RU"/>
        </w:rPr>
        <w:softHyphen/>
        <w:t>зации обороны, военного строительства, оборонного произ</w:t>
      </w:r>
      <w:r w:rsidRPr="008B4802">
        <w:rPr>
          <w:lang w:bidi="ru-RU"/>
        </w:rPr>
        <w:softHyphen/>
        <w:t>водства, военно-технического сотрудничества Российской Федерации с иностранными государствами, иных вопросов, связанных с защитой конституционного строя, суверенитета, независимости и территориальной целостности Российской Федерации, а также вопросов международного сотрудни</w:t>
      </w:r>
      <w:r w:rsidRPr="008B4802">
        <w:rPr>
          <w:lang w:bidi="ru-RU"/>
        </w:rPr>
        <w:softHyphen/>
        <w:t>чества в области обеспечения безопасности;</w:t>
      </w:r>
    </w:p>
    <w:p w:rsidR="008B4802" w:rsidRPr="008B4802" w:rsidRDefault="008B4802" w:rsidP="008B4802">
      <w:pPr>
        <w:numPr>
          <w:ilvl w:val="0"/>
          <w:numId w:val="1"/>
        </w:numPr>
        <w:rPr>
          <w:lang w:bidi="ru-RU"/>
        </w:rPr>
      </w:pPr>
      <w:r w:rsidRPr="008B4802">
        <w:rPr>
          <w:lang w:bidi="ru-RU"/>
        </w:rPr>
        <w:lastRenderedPageBreak/>
        <w:t>анализ информации о реализации основных направлений го</w:t>
      </w:r>
      <w:r w:rsidRPr="008B4802">
        <w:rPr>
          <w:lang w:bidi="ru-RU"/>
        </w:rPr>
        <w:softHyphen/>
        <w:t>сударственной политики в области обеспечения безопаснос</w:t>
      </w:r>
      <w:r w:rsidRPr="008B4802">
        <w:rPr>
          <w:lang w:bidi="ru-RU"/>
        </w:rPr>
        <w:softHyphen/>
        <w:t>ти, о социально-политической и экономической ситуации в стране, о соблюдении прав и свобод человека и гражданина;</w:t>
      </w:r>
    </w:p>
    <w:p w:rsidR="008B4802" w:rsidRPr="008B4802" w:rsidRDefault="008B4802" w:rsidP="008B4802">
      <w:pPr>
        <w:numPr>
          <w:ilvl w:val="0"/>
          <w:numId w:val="1"/>
        </w:numPr>
        <w:rPr>
          <w:lang w:bidi="ru-RU"/>
        </w:rPr>
      </w:pPr>
      <w:r w:rsidRPr="008B4802">
        <w:rPr>
          <w:lang w:bidi="ru-RU"/>
        </w:rPr>
        <w:t>разработка и уточнение стратегии национальной безопас</w:t>
      </w:r>
      <w:r w:rsidRPr="008B4802">
        <w:rPr>
          <w:lang w:bidi="ru-RU"/>
        </w:rPr>
        <w:softHyphen/>
        <w:t>ности Российской Федерации, иных концептуальных и док</w:t>
      </w:r>
      <w:r w:rsidRPr="008B4802">
        <w:rPr>
          <w:lang w:bidi="ru-RU"/>
        </w:rPr>
        <w:softHyphen/>
        <w:t>тринальных документов, а также критериев и показателей обеспечения национальной безопасности;</w:t>
      </w:r>
    </w:p>
    <w:p w:rsidR="008B4802" w:rsidRPr="008B4802" w:rsidRDefault="008B4802" w:rsidP="008B4802">
      <w:pPr>
        <w:numPr>
          <w:ilvl w:val="0"/>
          <w:numId w:val="1"/>
        </w:numPr>
        <w:rPr>
          <w:lang w:bidi="ru-RU"/>
        </w:rPr>
      </w:pPr>
      <w:r w:rsidRPr="008B4802">
        <w:rPr>
          <w:lang w:bidi="ru-RU"/>
        </w:rPr>
        <w:t>осуществление стратегического планирования в области обеспечения безопасности;</w:t>
      </w:r>
    </w:p>
    <w:p w:rsidR="008B4802" w:rsidRPr="008B4802" w:rsidRDefault="008B4802" w:rsidP="008B4802">
      <w:pPr>
        <w:numPr>
          <w:ilvl w:val="0"/>
          <w:numId w:val="1"/>
        </w:numPr>
        <w:rPr>
          <w:lang w:bidi="ru-RU"/>
        </w:rPr>
      </w:pPr>
      <w:r w:rsidRPr="008B4802">
        <w:rPr>
          <w:lang w:bidi="ru-RU"/>
        </w:rPr>
        <w:t>рассмотрение проектов законодательных и иных норматив</w:t>
      </w:r>
      <w:r w:rsidRPr="008B4802">
        <w:rPr>
          <w:lang w:bidi="ru-RU"/>
        </w:rPr>
        <w:softHyphen/>
        <w:t>ных правовых актов Российской Федерации по вопросам, отнесенным к ведению Совета Безопасности;</w:t>
      </w:r>
    </w:p>
    <w:p w:rsidR="008B4802" w:rsidRPr="008B4802" w:rsidRDefault="008B4802" w:rsidP="008B4802">
      <w:pPr>
        <w:numPr>
          <w:ilvl w:val="0"/>
          <w:numId w:val="1"/>
        </w:numPr>
        <w:rPr>
          <w:lang w:bidi="ru-RU"/>
        </w:rPr>
      </w:pPr>
      <w:r w:rsidRPr="008B4802">
        <w:rPr>
          <w:lang w:bidi="ru-RU"/>
        </w:rPr>
        <w:t>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безопасности;</w:t>
      </w:r>
    </w:p>
    <w:p w:rsidR="008B4802" w:rsidRPr="008B4802" w:rsidRDefault="008B4802" w:rsidP="008B4802">
      <w:pPr>
        <w:numPr>
          <w:ilvl w:val="0"/>
          <w:numId w:val="1"/>
        </w:numPr>
        <w:rPr>
          <w:lang w:bidi="ru-RU"/>
        </w:rPr>
      </w:pPr>
      <w:r w:rsidRPr="008B4802">
        <w:rPr>
          <w:lang w:bidi="ru-RU"/>
        </w:rPr>
        <w:t>организация работы по подготовке федеральных программ в области обеспечения безопасности и осуществление конт</w:t>
      </w:r>
      <w:r w:rsidRPr="008B4802">
        <w:rPr>
          <w:lang w:bidi="ru-RU"/>
        </w:rPr>
        <w:softHyphen/>
        <w:t>роля за их реализацией;</w:t>
      </w:r>
    </w:p>
    <w:p w:rsidR="008B4802" w:rsidRPr="008B4802" w:rsidRDefault="008B4802" w:rsidP="008B4802">
      <w:pPr>
        <w:numPr>
          <w:ilvl w:val="0"/>
          <w:numId w:val="1"/>
        </w:numPr>
        <w:rPr>
          <w:lang w:bidi="ru-RU"/>
        </w:rPr>
      </w:pPr>
      <w:r w:rsidRPr="008B4802">
        <w:rPr>
          <w:lang w:bidi="ru-RU"/>
        </w:rPr>
        <w:t>организация научных исследований по вопросам, отнесен</w:t>
      </w:r>
      <w:r w:rsidRPr="008B4802">
        <w:rPr>
          <w:lang w:bidi="ru-RU"/>
        </w:rPr>
        <w:softHyphen/>
        <w:t>ным к ведению Совета Безопасности.</w:t>
      </w:r>
    </w:p>
    <w:p w:rsidR="008B4802" w:rsidRPr="008B4802" w:rsidRDefault="008B4802" w:rsidP="008B4802">
      <w:pPr>
        <w:rPr>
          <w:lang w:bidi="ru-RU"/>
        </w:rPr>
      </w:pPr>
      <w:r w:rsidRPr="008B4802">
        <w:rPr>
          <w:lang w:bidi="ru-RU"/>
        </w:rPr>
        <w:t>Регламентирует деятельность Совета Безопасности РФ Федераль</w:t>
      </w:r>
      <w:r w:rsidRPr="008B4802">
        <w:rPr>
          <w:lang w:bidi="ru-RU"/>
        </w:rPr>
        <w:softHyphen/>
        <w:t>ный закон от 28.12.2010 № 390 «О безопасности».</w:t>
      </w:r>
    </w:p>
    <w:p w:rsidR="00D040D2" w:rsidRDefault="00D040D2"/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95FD8"/>
    <w:multiLevelType w:val="multilevel"/>
    <w:tmpl w:val="453EDF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4A1983"/>
    <w:multiLevelType w:val="multilevel"/>
    <w:tmpl w:val="F210F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76"/>
    <w:rsid w:val="008B4802"/>
    <w:rsid w:val="00C42C76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8715-8B3F-4A42-900B-BBD96252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2020-06-05T09:22:00Z</dcterms:created>
  <dcterms:modified xsi:type="dcterms:W3CDTF">2020-06-05T09:22:00Z</dcterms:modified>
</cp:coreProperties>
</file>